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3C" w:rsidRDefault="00251D3C" w:rsidP="00251D3C">
      <w:pPr>
        <w:rPr>
          <w:rFonts w:ascii="Source Sans Pro Light" w:hAnsi="Source Sans Pro Light"/>
        </w:rPr>
      </w:pPr>
    </w:p>
    <w:p w:rsidR="00251D3C" w:rsidRPr="00BB1C6D" w:rsidRDefault="00251D3C" w:rsidP="00251D3C">
      <w:pPr>
        <w:rPr>
          <w:rFonts w:ascii="Source Sans Pro Light" w:hAnsi="Source Sans Pro Light"/>
        </w:rPr>
      </w:pPr>
      <w:r>
        <w:rPr>
          <w:rFonts w:ascii="Bebas Neue Regular" w:eastAsia="Bebas Neue Regular" w:hAnsi="Bebas Neue Regular" w:cs="Bebas Neue Regular"/>
          <w:noProof/>
        </w:rPr>
        <w:drawing>
          <wp:anchor distT="152400" distB="152400" distL="152400" distR="152400" simplePos="0" relativeHeight="251659264" behindDoc="0" locked="0" layoutInCell="1" allowOverlap="1" wp14:anchorId="097CAF15" wp14:editId="0F555C13">
            <wp:simplePos x="0" y="0"/>
            <wp:positionH relativeFrom="page">
              <wp:posOffset>865505</wp:posOffset>
            </wp:positionH>
            <wp:positionV relativeFrom="page">
              <wp:posOffset>532765</wp:posOffset>
            </wp:positionV>
            <wp:extent cx="6120183" cy="1201100"/>
            <wp:effectExtent l="0" t="0" r="0" b="0"/>
            <wp:wrapTopAndBottom distT="152400" distB="152400"/>
            <wp:docPr id="1073741825" name="officeArt object" descr="FED BLANQUE HEADER copy.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D BLANQUE HEADER copy.001.jpeg" descr="FED BLANQUE HEADER copy.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8424" t="18049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6120183" cy="120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51D3C" w:rsidRPr="007245CA" w:rsidRDefault="00251D3C" w:rsidP="00251D3C">
      <w:pPr>
        <w:tabs>
          <w:tab w:val="left" w:pos="900"/>
          <w:tab w:val="left" w:pos="993"/>
        </w:tabs>
        <w:spacing w:after="100" w:afterAutospacing="1" w:line="240" w:lineRule="auto"/>
        <w:jc w:val="center"/>
        <w:rPr>
          <w:rFonts w:ascii="Source Sans Pro Light" w:hAnsi="Source Sans Pro Light" w:cs="Arial"/>
          <w:b/>
          <w:bCs/>
          <w:sz w:val="32"/>
          <w:szCs w:val="32"/>
        </w:rPr>
      </w:pPr>
      <w:r w:rsidRPr="007245CA">
        <w:rPr>
          <w:rFonts w:ascii="Source Sans Pro Light" w:hAnsi="Source Sans Pro Light" w:cs="Arial"/>
          <w:b/>
          <w:bCs/>
          <w:sz w:val="32"/>
          <w:szCs w:val="32"/>
        </w:rPr>
        <w:t>КОНКУРСНЫЕ ПРОГРАММЫ</w:t>
      </w:r>
    </w:p>
    <w:p w:rsidR="00251D3C" w:rsidRDefault="00251D3C" w:rsidP="00251D3C">
      <w:pPr>
        <w:tabs>
          <w:tab w:val="left" w:pos="900"/>
          <w:tab w:val="left" w:pos="993"/>
        </w:tabs>
        <w:spacing w:after="100" w:afterAutospacing="1" w:line="240" w:lineRule="auto"/>
        <w:rPr>
          <w:rFonts w:ascii="Bebas Neue Bold" w:hAnsi="Bebas Neue Bold" w:cs="Arial"/>
          <w:b/>
          <w:bCs/>
          <w:sz w:val="28"/>
          <w:szCs w:val="28"/>
        </w:rPr>
      </w:pPr>
    </w:p>
    <w:p w:rsidR="00251D3C" w:rsidRPr="007245CA" w:rsidRDefault="00251D3C" w:rsidP="00251D3C">
      <w:pPr>
        <w:tabs>
          <w:tab w:val="left" w:pos="900"/>
          <w:tab w:val="left" w:pos="993"/>
        </w:tabs>
        <w:spacing w:after="100" w:afterAutospacing="1" w:line="240" w:lineRule="auto"/>
        <w:rPr>
          <w:rFonts w:ascii="Bebas Neue Bold" w:hAnsi="Bebas Neue Bold" w:cs="Arial"/>
          <w:b/>
          <w:bCs/>
          <w:sz w:val="36"/>
          <w:szCs w:val="36"/>
        </w:rPr>
      </w:pPr>
      <w:r w:rsidRPr="007245CA">
        <w:rPr>
          <w:rFonts w:ascii="Bebas Neue Bold" w:hAnsi="Bebas Neue Bold" w:cs="Arial"/>
          <w:b/>
          <w:bCs/>
          <w:sz w:val="36"/>
          <w:szCs w:val="36"/>
        </w:rPr>
        <w:t xml:space="preserve">КОНКУРСНАЯ ПРОГРАММА "МОЯ СТРАНА" </w:t>
      </w:r>
    </w:p>
    <w:p w:rsidR="00251D3C" w:rsidRPr="00BB1C6D" w:rsidRDefault="00251D3C" w:rsidP="00251D3C">
      <w:pPr>
        <w:tabs>
          <w:tab w:val="left" w:pos="900"/>
          <w:tab w:val="left" w:pos="993"/>
        </w:tabs>
        <w:spacing w:after="100" w:afterAutospacing="1" w:line="240" w:lineRule="auto"/>
        <w:rPr>
          <w:rFonts w:ascii="Source Sans Pro Light" w:hAnsi="Source Sans Pro Light" w:cs="Arial"/>
          <w:bCs/>
          <w:color w:val="FF0000"/>
          <w:sz w:val="24"/>
          <w:szCs w:val="24"/>
        </w:rPr>
      </w:pPr>
      <w:r w:rsidRPr="00BB1C6D">
        <w:rPr>
          <w:rFonts w:ascii="Source Sans Pro Light" w:eastAsiaTheme="minorHAnsi" w:hAnsi="Source Sans Pro Light" w:cs="SourceSansPro-Light"/>
          <w:sz w:val="24"/>
          <w:szCs w:val="24"/>
        </w:rPr>
        <w:t>Этнокультурная программа Конкурса. Включает в себя 5 номинаций:</w:t>
      </w:r>
    </w:p>
    <w:tbl>
      <w:tblPr>
        <w:tblStyle w:val="a4"/>
        <w:tblW w:w="9606" w:type="dxa"/>
        <w:tblInd w:w="0" w:type="dxa"/>
        <w:tblLook w:val="00A0" w:firstRow="1" w:lastRow="0" w:firstColumn="1" w:lastColumn="0" w:noHBand="0" w:noVBand="0"/>
      </w:tblPr>
      <w:tblGrid>
        <w:gridCol w:w="399"/>
        <w:gridCol w:w="2878"/>
        <w:gridCol w:w="6329"/>
      </w:tblGrid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1.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rPr>
                <w:rFonts w:ascii="Bebas Neue Bold" w:hAnsi="Bebas Neue Bold"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</w:rPr>
              <w:t>«Народы России»</w:t>
            </w:r>
            <w:r w:rsidRPr="00BB1C6D">
              <w:rPr>
                <w:rFonts w:ascii="Bebas Neue Bold" w:hAnsi="Bebas Neue Bold"/>
                <w:sz w:val="28"/>
                <w:szCs w:val="28"/>
              </w:rPr>
              <w:t xml:space="preserve"> 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Документальная программа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 xml:space="preserve"> Хронометраж 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26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  <w:lang w:eastAsia="en-US"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rPr>
                <w:rFonts w:ascii="Bebas Neue Bold" w:hAnsi="Bebas Neue Bold"/>
                <w:sz w:val="28"/>
                <w:szCs w:val="28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</w:rPr>
              <w:t>Номинация для телевизионных проектов о коренном населении региона, его образе жизни, традициях и обычаях, традиционных производствах, культурно-историческом и духовном наследии народа</w:t>
            </w:r>
            <w:r w:rsidRPr="00BB1C6D">
              <w:rPr>
                <w:rFonts w:ascii="Bebas Neue Bold" w:hAnsi="Bebas Neue Bold"/>
                <w:sz w:val="28"/>
                <w:szCs w:val="28"/>
              </w:rPr>
              <w:t xml:space="preserve"> </w:t>
            </w:r>
          </w:p>
          <w:p w:rsidR="00251D3C" w:rsidRPr="00BB1C6D" w:rsidRDefault="00251D3C" w:rsidP="00251D3C">
            <w:pPr>
              <w:rPr>
                <w:rFonts w:ascii="Source Sans Pro Light" w:hAnsi="Source Sans Pro Light"/>
                <w:strike/>
              </w:rPr>
            </w:pPr>
            <w:r w:rsidRPr="00BB1C6D">
              <w:rPr>
                <w:rFonts w:ascii="Source Sans Pro Light" w:hAnsi="Source Sans Pro Light"/>
              </w:rPr>
              <w:t>Работа должна носить этнографический, просветительский характер и отражать историю и ценностные ори</w:t>
            </w:r>
            <w:r>
              <w:rPr>
                <w:rFonts w:ascii="Source Sans Pro Light" w:hAnsi="Source Sans Pro Light"/>
              </w:rPr>
              <w:t xml:space="preserve">ентиры героев, рассказывать </w:t>
            </w:r>
            <w:r w:rsidRPr="00BB1C6D">
              <w:rPr>
                <w:rFonts w:ascii="Source Sans Pro Light" w:hAnsi="Source Sans Pro Light"/>
              </w:rPr>
              <w:t xml:space="preserve">о  ремесленных и художественных </w:t>
            </w:r>
            <w:r>
              <w:rPr>
                <w:rFonts w:ascii="Source Sans Pro Light" w:hAnsi="Source Sans Pro Light"/>
              </w:rPr>
              <w:t xml:space="preserve">традициях региона </w:t>
            </w:r>
            <w:r w:rsidRPr="00BB1C6D">
              <w:rPr>
                <w:rFonts w:ascii="Source Sans Pro Light" w:hAnsi="Source Sans Pro Light"/>
              </w:rPr>
              <w:t>и о людях, бережно сохраняющих и развивающих фольклорный колорит, обычаи и традиции родного региона</w:t>
            </w:r>
            <w:r>
              <w:rPr>
                <w:rFonts w:ascii="Source Sans Pro Light" w:hAnsi="Source Sans Pro Light"/>
              </w:rPr>
              <w:t>.</w:t>
            </w:r>
            <w:bookmarkStart w:id="0" w:name="_GoBack"/>
            <w:bookmarkEnd w:id="0"/>
            <w:r w:rsidRPr="00BB1C6D">
              <w:rPr>
                <w:rFonts w:ascii="Source Sans Pro Light" w:hAnsi="Source Sans Pro Light"/>
              </w:rPr>
              <w:t xml:space="preserve"> 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 xml:space="preserve"> 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pStyle w:val="a3"/>
              <w:rPr>
                <w:rFonts w:ascii="Source Sans Pro Light" w:hAnsi="Source Sans Pro Light" w:cs="Arial"/>
                <w:bCs/>
                <w:lang w:eastAsia="en-US"/>
              </w:rPr>
            </w:pPr>
          </w:p>
        </w:tc>
      </w:tr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2.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Style w:val="a5"/>
                <w:rFonts w:ascii="Bebas Neue Bold" w:hAnsi="Bebas Neue Bol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 xml:space="preserve"> </w:t>
            </w:r>
            <w:r w:rsidRPr="00BB1C6D">
              <w:rPr>
                <w:rStyle w:val="a5"/>
                <w:rFonts w:ascii="Bebas Neue Bold" w:hAnsi="Bebas Neue Bol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«Язык предков» 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Документальная программа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 xml:space="preserve"> Хронометраж 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26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  <w:p w:rsidR="00251D3C" w:rsidRPr="00BB1C6D" w:rsidRDefault="00251D3C" w:rsidP="007B4649">
            <w:pPr>
              <w:rPr>
                <w:rStyle w:val="a5"/>
                <w:rFonts w:ascii="Source Sans Pro Light" w:hAnsi="Source Sans Pro Light"/>
                <w:color w:val="FF0000"/>
                <w:bdr w:val="none" w:sz="0" w:space="0" w:color="auto" w:frame="1"/>
                <w:shd w:val="clear" w:color="auto" w:fill="FFFFFF"/>
              </w:rPr>
            </w:pP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/>
                <w:b/>
                <w:lang w:eastAsia="en-US"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Style w:val="a5"/>
                <w:rFonts w:ascii="Bebas Neue Bold" w:hAnsi="Bebas Neue Bol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1C6D">
              <w:rPr>
                <w:rStyle w:val="a5"/>
                <w:rFonts w:ascii="Bebas Neue Bold" w:hAnsi="Bebas Neue Bold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Номинация для телевизионных проектов на языке коренного населения региона</w:t>
            </w:r>
            <w:r w:rsidRPr="00BB1C6D">
              <w:rPr>
                <w:rStyle w:val="a5"/>
                <w:rFonts w:ascii="Bebas Neue Bold" w:hAnsi="Bebas Neue Bol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Работа должна сопровождаться русскими субтитрами. В номинации не рассматриваются выпуски информационных и информационно-аналитических программ.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  <w:p w:rsidR="00251D3C" w:rsidRPr="00BB1C6D" w:rsidRDefault="00251D3C" w:rsidP="007B4649">
            <w:pPr>
              <w:jc w:val="both"/>
              <w:rPr>
                <w:rFonts w:ascii="Source Sans Pro Light" w:hAnsi="Source Sans Pro Light"/>
                <w:lang w:eastAsia="en-US"/>
              </w:rPr>
            </w:pPr>
            <w:r w:rsidRPr="00BB1C6D">
              <w:rPr>
                <w:rFonts w:ascii="Source Sans Pro Light" w:hAnsi="Source Sans Pro Light"/>
              </w:rPr>
              <w:t xml:space="preserve"> </w:t>
            </w:r>
          </w:p>
        </w:tc>
      </w:tr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3.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>«Человек своего времени»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 xml:space="preserve">Документальная </w:t>
            </w:r>
            <w:r w:rsidRPr="00BB1C6D">
              <w:rPr>
                <w:rFonts w:ascii="Source Sans Pro Light" w:hAnsi="Source Sans Pro Light" w:cs="Arial"/>
                <w:bCs/>
              </w:rPr>
              <w:lastRenderedPageBreak/>
              <w:t>программа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 xml:space="preserve"> Хронометраж 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26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eastAsia="Calibri" w:hAnsi="Source Sans Pro Light" w:cs="Calibri"/>
                <w:b/>
                <w:bCs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sz w:val="28"/>
                <w:szCs w:val="28"/>
                <w:lang w:eastAsia="en-US"/>
              </w:rPr>
              <w:lastRenderedPageBreak/>
              <w:t>Номинация для телевизионных проектов, посвященных ярким личностям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  <w:color w:val="000000"/>
              </w:rPr>
            </w:pPr>
            <w:r w:rsidRPr="00BB1C6D">
              <w:rPr>
                <w:rFonts w:ascii="Source Sans Pro Light" w:hAnsi="Source Sans Pro Light" w:cs="BebasNeueRegular"/>
                <w:color w:val="000000"/>
              </w:rPr>
              <w:t xml:space="preserve">Как </w:t>
            </w:r>
            <w:proofErr w:type="gramStart"/>
            <w:r w:rsidRPr="00BB1C6D">
              <w:rPr>
                <w:rFonts w:ascii="Source Sans Pro Light" w:hAnsi="Source Sans Pro Light" w:cs="BebasNeueRegular"/>
                <w:color w:val="000000"/>
              </w:rPr>
              <w:t>прославившим</w:t>
            </w:r>
            <w:proofErr w:type="gramEnd"/>
            <w:r w:rsidRPr="00BB1C6D">
              <w:rPr>
                <w:rFonts w:ascii="Source Sans Pro Light" w:hAnsi="Source Sans Pro Light" w:cs="BebasNeueRegular"/>
                <w:color w:val="000000"/>
              </w:rPr>
              <w:t xml:space="preserve"> свою малую родину в прошлом, так и заслуживших внимание и уважение земляков в настоящем. </w:t>
            </w:r>
            <w:r w:rsidRPr="00BB1C6D">
              <w:rPr>
                <w:rFonts w:ascii="Source Sans Pro Light" w:hAnsi="Source Sans Pro Light" w:cs="SourceSansPro-Light"/>
                <w:color w:val="000000"/>
              </w:rPr>
              <w:lastRenderedPageBreak/>
              <w:t>Работа должна носить ярко выраженный портретный характер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  <w:color w:val="000000"/>
              </w:rPr>
            </w:pPr>
          </w:p>
          <w:p w:rsidR="00251D3C" w:rsidRPr="00BB1C6D" w:rsidRDefault="00251D3C" w:rsidP="007B4649">
            <w:pPr>
              <w:rPr>
                <w:rFonts w:ascii="Source Sans Pro Light" w:eastAsia="Calibri" w:hAnsi="Source Sans Pro Light" w:cs="Calibri"/>
              </w:rPr>
            </w:pPr>
          </w:p>
        </w:tc>
      </w:tr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  <w:r w:rsidRPr="00BB1C6D">
              <w:rPr>
                <w:rFonts w:ascii="Source Sans Pro Light" w:hAnsi="Source Sans Pro Light" w:cs="Arial"/>
                <w:bCs/>
              </w:rPr>
              <w:lastRenderedPageBreak/>
              <w:t>4.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«Сами мы местные»</w:t>
            </w:r>
          </w:p>
          <w:p w:rsidR="00251D3C" w:rsidRPr="00BB1C6D" w:rsidRDefault="00251D3C" w:rsidP="007B4649">
            <w:pPr>
              <w:rPr>
                <w:rStyle w:val="a5"/>
                <w:rFonts w:ascii="Source Sans Pro Light" w:hAnsi="Source Sans Pro Light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Документальная программа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Хронометраж 26 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eastAsia="Calibri" w:hAnsi="Source Sans Pro Light" w:cs="Calibri"/>
                <w:b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Номинация для телевизионных проектов, посвященных повседневной жизни населенного пункта, города или региона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Работа должна отражать привычный уклад, образ жизни и мысли населения. С точки зрения подхода, это коллективный социально-психологический портрет жителей территории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/>
                <w:lang w:eastAsia="en-US"/>
              </w:rPr>
            </w:pPr>
          </w:p>
        </w:tc>
      </w:tr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5.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>«Истории города Н-</w:t>
            </w:r>
            <w:proofErr w:type="spellStart"/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>ска</w:t>
            </w:r>
            <w:proofErr w:type="spellEnd"/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>»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Документальная программа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Хронометраж 26 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eastAsia="Calibri" w:hAnsi="Source Sans Pro Light" w:cs="Calibri"/>
                <w:b/>
                <w:bCs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>Номинация для телевизионных проектов на тему истории собственного города (села/деревни), региона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Это «городские легенды», истории о людях - известных и самых обычных, которые живут в этом месте сейчас или жили раньше, о местах или событиях, оставивших в истории города свой след. Как серьезный, так и не очень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Style w:val="a5"/>
                <w:rFonts w:ascii="Source Sans Pro Light" w:hAnsi="Source Sans Pro Light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Style w:val="a5"/>
                <w:rFonts w:ascii="Source Sans Pro Light" w:hAnsi="Source Sans Pro Light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51D3C" w:rsidRPr="00BB1C6D" w:rsidRDefault="00251D3C" w:rsidP="007B4649">
            <w:pPr>
              <w:pStyle w:val="a3"/>
              <w:rPr>
                <w:rFonts w:ascii="Source Sans Pro Light" w:hAnsi="Source Sans Pro Light"/>
                <w:lang w:eastAsia="en-US"/>
              </w:rPr>
            </w:pPr>
          </w:p>
        </w:tc>
      </w:tr>
    </w:tbl>
    <w:p w:rsidR="00251D3C" w:rsidRPr="00BB1C6D" w:rsidRDefault="00251D3C" w:rsidP="00251D3C">
      <w:pPr>
        <w:rPr>
          <w:rFonts w:ascii="Source Sans Pro Light" w:hAnsi="Source Sans Pro Light"/>
        </w:rPr>
      </w:pPr>
    </w:p>
    <w:p w:rsidR="00251D3C" w:rsidRDefault="00251D3C" w:rsidP="00251D3C">
      <w:pPr>
        <w:rPr>
          <w:rFonts w:ascii="Bebas Neue Bold" w:hAnsi="Bebas Neue Bold"/>
          <w:bCs/>
          <w:sz w:val="36"/>
          <w:szCs w:val="36"/>
        </w:rPr>
      </w:pPr>
    </w:p>
    <w:p w:rsidR="00251D3C" w:rsidRPr="007245CA" w:rsidRDefault="00251D3C" w:rsidP="00251D3C">
      <w:pPr>
        <w:rPr>
          <w:rFonts w:ascii="Bebas Neue Bold" w:hAnsi="Bebas Neue Bold"/>
          <w:bCs/>
          <w:sz w:val="36"/>
          <w:szCs w:val="36"/>
        </w:rPr>
      </w:pPr>
      <w:r w:rsidRPr="007245CA">
        <w:rPr>
          <w:rFonts w:ascii="Bebas Neue Bold" w:hAnsi="Bebas Neue Bold"/>
          <w:bCs/>
          <w:sz w:val="36"/>
          <w:szCs w:val="36"/>
        </w:rPr>
        <w:t xml:space="preserve">КОНКУРСНАЯ ПРОГРАММА «РЕГИОНАЛЬНЫЙ БРЕНД» </w:t>
      </w:r>
    </w:p>
    <w:p w:rsidR="00251D3C" w:rsidRPr="00BB1C6D" w:rsidRDefault="00251D3C" w:rsidP="00251D3C">
      <w:pPr>
        <w:tabs>
          <w:tab w:val="left" w:pos="900"/>
          <w:tab w:val="left" w:pos="993"/>
        </w:tabs>
        <w:spacing w:after="100" w:afterAutospacing="1" w:line="240" w:lineRule="auto"/>
        <w:rPr>
          <w:rFonts w:ascii="Source Sans Pro Light" w:hAnsi="Source Sans Pro Light" w:cs="Arial"/>
          <w:b/>
          <w:bCs/>
          <w:color w:val="FF0000"/>
          <w:sz w:val="24"/>
          <w:szCs w:val="24"/>
        </w:rPr>
      </w:pPr>
      <w:r w:rsidRPr="00BB1C6D">
        <w:rPr>
          <w:rFonts w:ascii="Source Sans Pro Light" w:eastAsiaTheme="minorHAnsi" w:hAnsi="Source Sans Pro Light" w:cs="SourceSansPro-Light"/>
          <w:sz w:val="24"/>
          <w:szCs w:val="24"/>
        </w:rPr>
        <w:t>Социально-экономическая программа Конкурса. Включает в себя 3 номинации:</w:t>
      </w:r>
    </w:p>
    <w:tbl>
      <w:tblPr>
        <w:tblStyle w:val="a4"/>
        <w:tblW w:w="9606" w:type="dxa"/>
        <w:tblInd w:w="0" w:type="dxa"/>
        <w:tblLook w:val="00A0" w:firstRow="1" w:lastRow="0" w:firstColumn="1" w:lastColumn="0" w:noHBand="0" w:noVBand="0"/>
      </w:tblPr>
      <w:tblGrid>
        <w:gridCol w:w="399"/>
        <w:gridCol w:w="2878"/>
        <w:gridCol w:w="6329"/>
      </w:tblGrid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1.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«Большая страна — узнай больше!»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Документальная программа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Хронометраж 26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 xml:space="preserve">Номинация для телепроектов, </w:t>
            </w:r>
            <w:proofErr w:type="gramStart"/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направленных</w:t>
            </w:r>
            <w:proofErr w:type="gramEnd"/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 xml:space="preserve"> на развитие внутреннего туризма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Тема внутреннего туризма и создания туристических брендов в регионах РФ выделена в отдельную номинацию, потому что внутренний туризм – это один самых мощных механизмов развития региональной экономики, создания новых рабочих мест, привлечения денег из других регионов, развития инфраструктуры транспорта, гостеприимства и т.д. Эта номинация отражает интересы федерального правительства, региональных администраций и бизнеса, развивающего</w:t>
            </w:r>
          </w:p>
          <w:p w:rsidR="00251D3C" w:rsidRPr="00BB1C6D" w:rsidRDefault="00251D3C" w:rsidP="007B4649">
            <w:pPr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внутренний туризм</w:t>
            </w:r>
          </w:p>
          <w:p w:rsidR="00251D3C" w:rsidRPr="00BB1C6D" w:rsidRDefault="00251D3C" w:rsidP="007B4649">
            <w:pPr>
              <w:rPr>
                <w:rFonts w:ascii="Source Sans Pro Light" w:hAnsi="Source Sans Pro Light" w:cs="Arial"/>
                <w:b/>
                <w:bCs/>
                <w:lang w:eastAsia="en-US"/>
              </w:rPr>
            </w:pPr>
          </w:p>
        </w:tc>
      </w:tr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  <w:r w:rsidRPr="00BB1C6D">
              <w:rPr>
                <w:rFonts w:ascii="Source Sans Pro Light" w:hAnsi="Source Sans Pro Light" w:cs="Arial"/>
                <w:bCs/>
              </w:rPr>
              <w:lastRenderedPageBreak/>
              <w:t>2.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>«Бренд региона»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 xml:space="preserve">Номинация для телепроектов о </w:t>
            </w:r>
            <w:proofErr w:type="spellStart"/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>брендинге</w:t>
            </w:r>
            <w:proofErr w:type="spellEnd"/>
            <w:r w:rsidRPr="00BB1C6D">
              <w:rPr>
                <w:rFonts w:ascii="Bebas Neue Bold" w:hAnsi="Bebas Neue Bold"/>
                <w:bCs/>
                <w:sz w:val="28"/>
                <w:szCs w:val="28"/>
                <w:lang w:eastAsia="en-US"/>
              </w:rPr>
              <w:t xml:space="preserve"> территорий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 xml:space="preserve">В современном </w:t>
            </w:r>
            <w:proofErr w:type="gramStart"/>
            <w:r w:rsidRPr="00BB1C6D">
              <w:rPr>
                <w:rFonts w:ascii="Source Sans Pro Light" w:hAnsi="Source Sans Pro Light" w:cs="SourceSansPro-Light"/>
              </w:rPr>
              <w:t>мире</w:t>
            </w:r>
            <w:proofErr w:type="gramEnd"/>
            <w:r w:rsidRPr="00BB1C6D">
              <w:rPr>
                <w:rFonts w:ascii="Source Sans Pro Light" w:hAnsi="Source Sans Pro Light" w:cs="SourceSansPro-Light"/>
              </w:rPr>
              <w:t xml:space="preserve">, где конкурируют между собой уже не страны, а регионы, создание устойчивого бренда территории – это основа успеха. 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  <w:proofErr w:type="spellStart"/>
            <w:r w:rsidRPr="00BB1C6D">
              <w:rPr>
                <w:rFonts w:ascii="Source Sans Pro Light" w:hAnsi="Source Sans Pro Light" w:cs="SourceSansPro-Light"/>
              </w:rPr>
              <w:t>Брендинг</w:t>
            </w:r>
            <w:proofErr w:type="spellEnd"/>
            <w:r w:rsidRPr="00BB1C6D">
              <w:rPr>
                <w:rFonts w:ascii="Source Sans Pro Light" w:hAnsi="Source Sans Pro Light" w:cs="SourceSansPro-Light"/>
              </w:rPr>
              <w:t xml:space="preserve"> во всем мире приносит регионам реальные деньги и перспективы развития. Это важно для любого регионального канала – без регионального ТВ говорить о создании регионального бренда просто невозможно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</w:p>
        </w:tc>
      </w:tr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  <w:lang w:eastAsia="en-US"/>
              </w:rPr>
            </w:pPr>
          </w:p>
        </w:tc>
        <w:tc>
          <w:tcPr>
            <w:tcW w:w="9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3C" w:rsidRPr="00BB1C6D" w:rsidRDefault="00251D3C" w:rsidP="007B4649">
            <w:pPr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BebasNeueRegular"/>
              </w:rPr>
              <w:t>В номинации рассматриваются работы двух форматов: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eastAsia="Calibri" w:hAnsi="Source Sans Pro Light" w:cs="Calibri"/>
                <w:b/>
              </w:rPr>
            </w:pPr>
          </w:p>
        </w:tc>
      </w:tr>
      <w:tr w:rsidR="00251D3C" w:rsidRPr="00BB1C6D" w:rsidTr="007B4649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  <w:color w:val="000000"/>
              </w:rPr>
              <w:t xml:space="preserve">Хронометраж </w:t>
            </w:r>
            <w:r w:rsidRPr="00BB1C6D">
              <w:rPr>
                <w:rFonts w:ascii="Source Sans Pro Light" w:hAnsi="Source Sans Pro Light" w:cs="SourceSansPro-Light"/>
              </w:rPr>
              <w:t>до 3-х минут</w:t>
            </w:r>
          </w:p>
          <w:p w:rsidR="00251D3C" w:rsidRPr="00BB1C6D" w:rsidRDefault="00251D3C" w:rsidP="007B4649">
            <w:pPr>
              <w:rPr>
                <w:rStyle w:val="a5"/>
                <w:rFonts w:ascii="Source Sans Pro Light" w:hAnsi="Source Sans Pro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3C" w:rsidRPr="00BB1C6D" w:rsidRDefault="00251D3C" w:rsidP="007B4649">
            <w:pPr>
              <w:autoSpaceDE w:val="0"/>
              <w:autoSpaceDN w:val="0"/>
              <w:adjustRightInd w:val="0"/>
              <w:contextualSpacing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BebasNeueRegular"/>
              </w:rPr>
              <w:t>промо ролик</w:t>
            </w:r>
            <w:r w:rsidRPr="00BB1C6D">
              <w:rPr>
                <w:rFonts w:ascii="Source Sans Pro Light" w:hAnsi="Source Sans Pro Light" w:cs="SourceSansPro-Light"/>
              </w:rPr>
              <w:t xml:space="preserve">, представляющий регион российскому и мировому инвестиционному сообществу, продвигающий его туристический, производственный, инвестиционный потенциал. Работы в этом формате принимаются на русском и английском языках и языке оригинала с субтитрами. 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BebasNeueRegular"/>
                <w:b/>
              </w:rPr>
            </w:pPr>
          </w:p>
        </w:tc>
      </w:tr>
      <w:tr w:rsidR="00251D3C" w:rsidRPr="00BB1C6D" w:rsidTr="007B4649">
        <w:tblPrEx>
          <w:tblLook w:val="04A0" w:firstRow="1" w:lastRow="0" w:firstColumn="1" w:lastColumn="0" w:noHBand="0" w:noVBand="1"/>
        </w:tblPrEx>
        <w:tc>
          <w:tcPr>
            <w:tcW w:w="399" w:type="dxa"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</w:p>
        </w:tc>
        <w:tc>
          <w:tcPr>
            <w:tcW w:w="2878" w:type="dxa"/>
          </w:tcPr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Хронометраж 26 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  <w:p w:rsidR="00251D3C" w:rsidRPr="00BB1C6D" w:rsidRDefault="00251D3C" w:rsidP="007B4649">
            <w:pPr>
              <w:rPr>
                <w:rStyle w:val="a5"/>
                <w:rFonts w:ascii="Source Sans Pro Light" w:hAnsi="Source Sans Pro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29" w:type="dxa"/>
          </w:tcPr>
          <w:p w:rsidR="00251D3C" w:rsidRPr="00BB1C6D" w:rsidRDefault="00251D3C" w:rsidP="007B4649">
            <w:pPr>
              <w:autoSpaceDE w:val="0"/>
              <w:autoSpaceDN w:val="0"/>
              <w:adjustRightInd w:val="0"/>
              <w:contextualSpacing/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BebasNeueRegular"/>
              </w:rPr>
              <w:t xml:space="preserve">документальный проект </w:t>
            </w:r>
            <w:r w:rsidRPr="00BB1C6D">
              <w:rPr>
                <w:rFonts w:ascii="Source Sans Pro Light" w:hAnsi="Source Sans Pro Light" w:cs="SourceSansPro-Light"/>
              </w:rPr>
              <w:t>- фильм, программа, цикл, представляющий те особенности города или региона, которые стали основой формирования его идентичности/имиджа. А также усилия, ценой которых эта идентичность сформирована или формируется в глазах внутренней и внешней для региона аудитории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BebasNeueRegular"/>
                <w:b/>
              </w:rPr>
            </w:pPr>
          </w:p>
        </w:tc>
      </w:tr>
      <w:tr w:rsidR="00251D3C" w:rsidRPr="00BB1C6D" w:rsidTr="007B4649">
        <w:tblPrEx>
          <w:tblLook w:val="04A0" w:firstRow="1" w:lastRow="0" w:firstColumn="1" w:lastColumn="0" w:noHBand="0" w:noVBand="1"/>
        </w:tblPrEx>
        <w:tc>
          <w:tcPr>
            <w:tcW w:w="399" w:type="dxa"/>
          </w:tcPr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 xml:space="preserve">3. </w:t>
            </w:r>
          </w:p>
        </w:tc>
        <w:tc>
          <w:tcPr>
            <w:tcW w:w="2878" w:type="dxa"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«Сделано в России»</w:t>
            </w:r>
          </w:p>
          <w:p w:rsidR="00251D3C" w:rsidRPr="00BB1C6D" w:rsidRDefault="00251D3C" w:rsidP="007B4649">
            <w:pPr>
              <w:rPr>
                <w:rStyle w:val="a5"/>
                <w:rFonts w:ascii="Source Sans Pro Light" w:hAnsi="Source Sans Pro Light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Документальная программа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/>
              </w:rPr>
            </w:pPr>
          </w:p>
          <w:p w:rsidR="00251D3C" w:rsidRPr="00BB1C6D" w:rsidRDefault="00251D3C" w:rsidP="007B4649">
            <w:pPr>
              <w:rPr>
                <w:rFonts w:ascii="Source Sans Pro Light" w:hAnsi="Source Sans Pro Light"/>
              </w:rPr>
            </w:pPr>
            <w:r w:rsidRPr="00BB1C6D">
              <w:rPr>
                <w:rFonts w:ascii="Source Sans Pro Light" w:hAnsi="Source Sans Pro Light"/>
              </w:rPr>
              <w:t>Хронометраж 26  минут</w:t>
            </w:r>
          </w:p>
          <w:p w:rsidR="00251D3C" w:rsidRPr="00BB1C6D" w:rsidRDefault="00251D3C" w:rsidP="007B4649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BB1C6D">
              <w:rPr>
                <w:rFonts w:ascii="Source Sans Pro Light" w:hAnsi="Source Sans Pro Light" w:cs="Arial"/>
                <w:bCs/>
              </w:rPr>
              <w:t>(*допускается формат 13 минут)</w:t>
            </w:r>
          </w:p>
          <w:p w:rsidR="00251D3C" w:rsidRPr="00BB1C6D" w:rsidRDefault="00251D3C" w:rsidP="007B4649">
            <w:pPr>
              <w:rPr>
                <w:rStyle w:val="a5"/>
                <w:rFonts w:ascii="Source Sans Pro Light" w:hAnsi="Source Sans Pro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29" w:type="dxa"/>
          </w:tcPr>
          <w:p w:rsidR="00251D3C" w:rsidRPr="00BB1C6D" w:rsidRDefault="00251D3C" w:rsidP="007B4649">
            <w:pPr>
              <w:spacing w:after="200" w:line="276" w:lineRule="auto"/>
              <w:rPr>
                <w:rFonts w:ascii="Bebas Neue Bold" w:hAnsi="Bebas Neue Bold"/>
                <w:b/>
                <w:sz w:val="28"/>
                <w:szCs w:val="28"/>
                <w:lang w:eastAsia="en-US"/>
              </w:rPr>
            </w:pPr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Номинация для телепроектов о развитии импортозамещающих и инновационных произво</w:t>
            </w:r>
            <w:proofErr w:type="gramStart"/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дств в р</w:t>
            </w:r>
            <w:proofErr w:type="gramEnd"/>
            <w:r w:rsidRPr="00BB1C6D">
              <w:rPr>
                <w:rFonts w:ascii="Bebas Neue Bold" w:hAnsi="Bebas Neue Bold"/>
                <w:b/>
                <w:sz w:val="28"/>
                <w:szCs w:val="28"/>
                <w:lang w:eastAsia="en-US"/>
              </w:rPr>
              <w:t>егионах страны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  <w:color w:val="000000"/>
              </w:rPr>
            </w:pPr>
            <w:r w:rsidRPr="00BB1C6D">
              <w:rPr>
                <w:rFonts w:ascii="Source Sans Pro Light" w:hAnsi="Source Sans Pro Light" w:cs="SourceSansPro-Light"/>
                <w:color w:val="000000"/>
              </w:rPr>
              <w:t xml:space="preserve">В </w:t>
            </w:r>
            <w:proofErr w:type="gramStart"/>
            <w:r w:rsidRPr="00BB1C6D">
              <w:rPr>
                <w:rFonts w:ascii="Source Sans Pro Light" w:hAnsi="Source Sans Pro Light" w:cs="SourceSansPro-Light"/>
                <w:color w:val="000000"/>
              </w:rPr>
              <w:t>городах</w:t>
            </w:r>
            <w:proofErr w:type="gramEnd"/>
            <w:r w:rsidRPr="00BB1C6D">
              <w:rPr>
                <w:rFonts w:ascii="Source Sans Pro Light" w:hAnsi="Source Sans Pro Light" w:cs="SourceSansPro-Light"/>
                <w:color w:val="000000"/>
              </w:rPr>
              <w:t xml:space="preserve"> и регионах страны создаются удивительные вещи, о которых мало знают за их пределами. Это реальная и уникальная возможность продвижения региональных производителей на национальный рынок, потому что сумма региональных телеканалов дает им прямой доступ к аудитории более чем в 70 регионах. Это примерно 50 миллионов зрителей или 35 миллионов потенциальных потребителей их продукции</w:t>
            </w:r>
          </w:p>
          <w:p w:rsidR="00251D3C" w:rsidRPr="00BB1C6D" w:rsidRDefault="00251D3C" w:rsidP="007B4649">
            <w:pPr>
              <w:autoSpaceDE w:val="0"/>
              <w:autoSpaceDN w:val="0"/>
              <w:adjustRightInd w:val="0"/>
              <w:rPr>
                <w:rFonts w:ascii="Source Sans Pro Light" w:hAnsi="Source Sans Pro Light" w:cs="SourceSansPro-Light"/>
                <w:color w:val="000000"/>
              </w:rPr>
            </w:pPr>
          </w:p>
          <w:p w:rsidR="00251D3C" w:rsidRPr="00BB1C6D" w:rsidRDefault="00251D3C" w:rsidP="007B4649">
            <w:pPr>
              <w:rPr>
                <w:rFonts w:ascii="Source Sans Pro Light" w:hAnsi="Source Sans Pro Light" w:cs="BebasNeueRegular"/>
                <w:b/>
              </w:rPr>
            </w:pPr>
          </w:p>
        </w:tc>
      </w:tr>
    </w:tbl>
    <w:p w:rsidR="00251D3C" w:rsidRPr="00BB1C6D" w:rsidRDefault="00251D3C" w:rsidP="00251D3C">
      <w:pPr>
        <w:tabs>
          <w:tab w:val="left" w:pos="900"/>
          <w:tab w:val="left" w:pos="993"/>
        </w:tabs>
        <w:spacing w:after="100" w:afterAutospacing="1" w:line="240" w:lineRule="auto"/>
        <w:rPr>
          <w:rFonts w:ascii="Source Sans Pro Light" w:hAnsi="Source Sans Pro Light" w:cs="Arial"/>
          <w:b/>
          <w:bCs/>
          <w:i/>
          <w:sz w:val="24"/>
          <w:szCs w:val="24"/>
        </w:rPr>
      </w:pPr>
    </w:p>
    <w:sectPr w:rsidR="00251D3C" w:rsidRPr="00BB1C6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CC"/>
    <w:family w:val="swiss"/>
    <w:pitch w:val="variable"/>
    <w:sig w:usb0="600002F7" w:usb1="02000001" w:usb2="00000000" w:usb3="00000000" w:csb0="0000019F" w:csb1="00000000"/>
  </w:font>
  <w:font w:name="Bebas Neue Regular">
    <w:panose1 w:val="00000500000000000000"/>
    <w:charset w:val="CC"/>
    <w:family w:val="auto"/>
    <w:pitch w:val="variable"/>
    <w:sig w:usb0="A000022F" w:usb1="1000005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ebas Neue Bold">
    <w:panose1 w:val="020B0606020202050201"/>
    <w:charset w:val="CC"/>
    <w:family w:val="swiss"/>
    <w:pitch w:val="variable"/>
    <w:sig w:usb0="A000022F" w:usb1="0000005B" w:usb2="00000000" w:usb3="00000000" w:csb0="00000097" w:csb1="00000000"/>
  </w:font>
  <w:font w:name="SourceSansPro-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ebasNeue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742127"/>
      <w:docPartObj>
        <w:docPartGallery w:val="Page Numbers (Top of Page)"/>
        <w:docPartUnique/>
      </w:docPartObj>
    </w:sdtPr>
    <w:sdtEndPr/>
    <w:sdtContent>
      <w:p w:rsidR="00832380" w:rsidRDefault="000A63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2380" w:rsidRDefault="000A63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3C"/>
    <w:rsid w:val="000768E0"/>
    <w:rsid w:val="000A63F4"/>
    <w:rsid w:val="00251D3C"/>
    <w:rsid w:val="00386B6D"/>
    <w:rsid w:val="00427324"/>
    <w:rsid w:val="00487939"/>
    <w:rsid w:val="004A01F6"/>
    <w:rsid w:val="004C775F"/>
    <w:rsid w:val="00521DA3"/>
    <w:rsid w:val="005831E4"/>
    <w:rsid w:val="00603168"/>
    <w:rsid w:val="0061104B"/>
    <w:rsid w:val="00622164"/>
    <w:rsid w:val="00787B31"/>
    <w:rsid w:val="0093237D"/>
    <w:rsid w:val="00995164"/>
    <w:rsid w:val="00A551C3"/>
    <w:rsid w:val="00A81D23"/>
    <w:rsid w:val="00B01A78"/>
    <w:rsid w:val="00BE591D"/>
    <w:rsid w:val="00C54031"/>
    <w:rsid w:val="00D34C5B"/>
    <w:rsid w:val="00D40727"/>
    <w:rsid w:val="00DA5844"/>
    <w:rsid w:val="00DB1A09"/>
    <w:rsid w:val="00E52621"/>
    <w:rsid w:val="00E626F4"/>
    <w:rsid w:val="00E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3C"/>
    <w:pPr>
      <w:ind w:left="708"/>
    </w:pPr>
  </w:style>
  <w:style w:type="paragraph" w:customStyle="1" w:styleId="2">
    <w:name w:val="Абзац списка2"/>
    <w:basedOn w:val="a"/>
    <w:rsid w:val="00251D3C"/>
    <w:pPr>
      <w:ind w:left="720"/>
      <w:contextualSpacing/>
    </w:pPr>
  </w:style>
  <w:style w:type="table" w:styleId="a4">
    <w:name w:val="Table Grid"/>
    <w:basedOn w:val="a1"/>
    <w:uiPriority w:val="59"/>
    <w:rsid w:val="00251D3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51D3C"/>
    <w:rPr>
      <w:b/>
      <w:bCs/>
    </w:rPr>
  </w:style>
  <w:style w:type="paragraph" w:styleId="a6">
    <w:name w:val="header"/>
    <w:basedOn w:val="a"/>
    <w:link w:val="a7"/>
    <w:uiPriority w:val="99"/>
    <w:unhideWhenUsed/>
    <w:rsid w:val="0025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D3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3C"/>
    <w:pPr>
      <w:ind w:left="708"/>
    </w:pPr>
  </w:style>
  <w:style w:type="paragraph" w:customStyle="1" w:styleId="2">
    <w:name w:val="Абзац списка2"/>
    <w:basedOn w:val="a"/>
    <w:rsid w:val="00251D3C"/>
    <w:pPr>
      <w:ind w:left="720"/>
      <w:contextualSpacing/>
    </w:pPr>
  </w:style>
  <w:style w:type="table" w:styleId="a4">
    <w:name w:val="Table Grid"/>
    <w:basedOn w:val="a1"/>
    <w:uiPriority w:val="59"/>
    <w:rsid w:val="00251D3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51D3C"/>
    <w:rPr>
      <w:b/>
      <w:bCs/>
    </w:rPr>
  </w:style>
  <w:style w:type="paragraph" w:styleId="a6">
    <w:name w:val="header"/>
    <w:basedOn w:val="a"/>
    <w:link w:val="a7"/>
    <w:uiPriority w:val="99"/>
    <w:unhideWhenUsed/>
    <w:rsid w:val="0025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D3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D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2019-07-29T14:59:00Z</dcterms:created>
  <dcterms:modified xsi:type="dcterms:W3CDTF">2019-07-29T14:59:00Z</dcterms:modified>
</cp:coreProperties>
</file>