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EB62" w14:textId="56EAB618" w:rsidR="00AB4EFC" w:rsidRPr="00333D71" w:rsidRDefault="00B01B0D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rPr>
          <w:rFonts w:eastAsia="Gill Sans SemiBold" w:cs="Gill Sans SemiBold"/>
          <w:color w:val="E22400"/>
        </w:rPr>
      </w:pPr>
      <w:bookmarkStart w:id="0" w:name="_GoBack"/>
      <w:r>
        <w:rPr>
          <w:rFonts w:ascii="Bebas Neue Regular" w:eastAsia="Bebas Neue Regular" w:hAnsi="Bebas Neue Regular" w:cs="Bebas Neue Regular"/>
          <w:noProof/>
        </w:rPr>
        <w:drawing>
          <wp:anchor distT="152400" distB="152400" distL="152400" distR="152400" simplePos="0" relativeHeight="251659264" behindDoc="0" locked="0" layoutInCell="1" allowOverlap="1" wp14:anchorId="0558A9BD" wp14:editId="5676043D">
            <wp:simplePos x="0" y="0"/>
            <wp:positionH relativeFrom="margin">
              <wp:posOffset>-482958</wp:posOffset>
            </wp:positionH>
            <wp:positionV relativeFrom="page">
              <wp:posOffset>456252</wp:posOffset>
            </wp:positionV>
            <wp:extent cx="6384155" cy="1319800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ERATION BLANQUE.pdf"/>
                    <pic:cNvPicPr>
                      <a:picLocks noChangeAspect="1"/>
                    </pic:cNvPicPr>
                  </pic:nvPicPr>
                  <pic:blipFill>
                    <a:blip r:embed="rId8"/>
                    <a:srcRect l="23779" t="22105" r="25847" b="64009"/>
                    <a:stretch>
                      <a:fillRect/>
                    </a:stretch>
                  </pic:blipFill>
                  <pic:spPr>
                    <a:xfrm>
                      <a:off x="0" y="0"/>
                      <a:ext cx="6384155" cy="131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096"/>
      </w:tblGrid>
      <w:tr w:rsidR="00EA0ED6" w:rsidRPr="00333D71" w14:paraId="0F81C345" w14:textId="77777777">
        <w:trPr>
          <w:trHeight w:val="5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E48C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8F74" w14:textId="77777777"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 xml:space="preserve">                     </w:t>
            </w:r>
          </w:p>
          <w:p w14:paraId="1840F849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44E50178" w14:textId="77777777">
        <w:trPr>
          <w:trHeight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D645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ССЫЛКА НА YOUTUBE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C6A1" w14:textId="77777777" w:rsidR="00DE43C3" w:rsidRPr="00333D71" w:rsidRDefault="00DE43C3">
            <w:pPr>
              <w:rPr>
                <w:rFonts w:ascii="Source Sans Pro Light" w:hAnsi="Source Sans Pro Light" w:cs="Times New Roman"/>
                <w:lang w:val="en-US"/>
              </w:rPr>
            </w:pPr>
          </w:p>
        </w:tc>
      </w:tr>
      <w:tr w:rsidR="00EA0ED6" w:rsidRPr="00333D71" w14:paraId="0192B756" w14:textId="77777777">
        <w:trPr>
          <w:trHeight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2326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ХРОНОМЕТРАЖ     ЧАС/МИН/СЕК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3860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545564EA" w14:textId="77777777">
        <w:trPr>
          <w:trHeight w:val="346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067A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АННОТАЦИЯ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ab/>
              <w:t xml:space="preserve">                         КРАТКОЕ СОДЕРЖАНИЕ РАБОТЫ /НЕ БОЛЕЕ 500 ЗНАКОВ/</w:t>
            </w:r>
          </w:p>
        </w:tc>
      </w:tr>
      <w:tr w:rsidR="00EA0ED6" w:rsidRPr="00333D71" w14:paraId="788101DC" w14:textId="77777777">
        <w:trPr>
          <w:trHeight w:val="3832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D4E48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14:paraId="08314FBC" w14:textId="77777777"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2951"/>
      </w:tblGrid>
      <w:tr w:rsidR="00EA0ED6" w:rsidRPr="00333D71" w14:paraId="03EA6B76" w14:textId="77777777">
        <w:trPr>
          <w:trHeight w:val="890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87AE" w14:textId="77777777"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Source Sans Pro Light" w:eastAsia="Gill Sans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  <w:color w:val="E22400"/>
              </w:rPr>
              <w:t>СВЕДЕНИЯ ОБ ЭФИРЕ</w:t>
            </w:r>
            <w:r w:rsidRPr="00333D71">
              <w:rPr>
                <w:rFonts w:ascii="Source Sans Pro Light" w:hAnsi="Source Sans Pro Light" w:cs="Times New Roman"/>
              </w:rPr>
              <w:t xml:space="preserve">                  /ДЛЯ РАБОТ, ВЫШЕДШИХ В ЭФИР/</w:t>
            </w:r>
          </w:p>
          <w:p w14:paraId="4F7E1ABE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Source Sans Pro Light" w:eastAsia="Gill Sans" w:hAnsi="Source Sans Pro Light" w:cs="Times New Roman"/>
              </w:rPr>
            </w:pPr>
          </w:p>
          <w:p w14:paraId="33D4C085" w14:textId="77777777"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 xml:space="preserve">НАЗВАНИЕ КАНАЛА                                                       </w:t>
            </w:r>
            <w:r w:rsidRPr="00333D71">
              <w:rPr>
                <w:rFonts w:ascii="Source Sans Pro Light" w:hAnsi="Source Sans Pro Light" w:cs="Times New Roman"/>
                <w:bCs/>
              </w:rPr>
              <w:t>ДАТА ПЕРВОГО ПОКАЗА</w:t>
            </w:r>
          </w:p>
        </w:tc>
      </w:tr>
      <w:tr w:rsidR="00EA0ED6" w:rsidRPr="00333D71" w14:paraId="4DED26B9" w14:textId="77777777">
        <w:trPr>
          <w:trHeight w:val="346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49BC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9027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14:paraId="1DF3591B" w14:textId="77777777" w:rsidR="00EA0ED6" w:rsidRPr="00333D71" w:rsidRDefault="00EA0ED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color w:val="FF4013"/>
        </w:rPr>
      </w:pPr>
    </w:p>
    <w:p w14:paraId="1BAE28BE" w14:textId="77777777" w:rsidR="00EA0ED6" w:rsidRPr="00333D71" w:rsidRDefault="00FE29E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color w:val="E22400"/>
        </w:rPr>
      </w:pPr>
      <w:r w:rsidRPr="00333D71">
        <w:rPr>
          <w:rFonts w:ascii="Source Sans Pro Light" w:hAnsi="Source Sans Pro Light" w:cs="Times New Roman"/>
          <w:color w:val="E22400"/>
        </w:rPr>
        <w:t xml:space="preserve"> </w:t>
      </w:r>
      <w:r w:rsidR="00C77952" w:rsidRPr="00333D71">
        <w:rPr>
          <w:rFonts w:ascii="Source Sans Pro Light" w:hAnsi="Source Sans Pro Light" w:cs="Times New Roman"/>
          <w:color w:val="E22400"/>
        </w:rPr>
        <w:t>ПРОИЗВОДИТЕЛЬ</w:t>
      </w:r>
    </w:p>
    <w:tbl>
      <w:tblPr>
        <w:tblStyle w:val="TableNormal1"/>
        <w:tblW w:w="849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095"/>
      </w:tblGrid>
      <w:tr w:rsidR="00EA0ED6" w:rsidRPr="00333D71" w14:paraId="08F93063" w14:textId="77777777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C2E4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ГОРОД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4B57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2271A21C" w14:textId="77777777">
        <w:trPr>
          <w:trHeight w:hRule="exact" w:val="11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E908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ЮРИДИЧЕСКОЕ НАЗВАНИЕ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B20B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475C3D8B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38B1C667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17152D25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F01E36" w:rsidRPr="00333D71" w14:paraId="3C5066D7" w14:textId="77777777" w:rsidTr="00F01E36">
        <w:trPr>
          <w:trHeight w:hRule="exact" w:val="66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D274" w14:textId="77777777" w:rsidR="00F01E36" w:rsidRPr="00333D71" w:rsidRDefault="00F01E3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bCs/>
                <w:sz w:val="22"/>
                <w:szCs w:val="22"/>
                <w:lang w:val="en-US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ЭФИРНОЕ НАЗВАНИЕ КАНАЛА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9484" w14:textId="77777777" w:rsidR="00F01E36" w:rsidRPr="00333D71" w:rsidRDefault="00F01E3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6BC3337A" w14:textId="77777777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2C9B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ТЕЛЕФОН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22BA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35910532" w14:textId="77777777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BD8A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E-MAIL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3877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08EA99E3" w14:textId="77777777">
        <w:trPr>
          <w:trHeight w:hRule="exact" w:val="5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3272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Cs/>
                <w:sz w:val="22"/>
                <w:szCs w:val="22"/>
              </w:rPr>
              <w:t>ДОЛЖНОСТЬ И ФИО РУКОВОДИТЕЛЯ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0CBD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</w:tbl>
    <w:p w14:paraId="2B1E4A2B" w14:textId="77777777"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14:paraId="44103002" w14:textId="77777777"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4584"/>
        <w:gridCol w:w="519"/>
      </w:tblGrid>
      <w:tr w:rsidR="0021009F" w:rsidRPr="00333D71" w14:paraId="3E66F5CD" w14:textId="77777777" w:rsidTr="00E13712">
        <w:trPr>
          <w:trHeight w:val="1365"/>
        </w:trPr>
        <w:tc>
          <w:tcPr>
            <w:tcW w:w="8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3C0E9524" w14:textId="77777777" w:rsidR="0021009F" w:rsidRPr="00333D71" w:rsidRDefault="0021009F" w:rsidP="002100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jc w:val="center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sz w:val="22"/>
                <w:szCs w:val="22"/>
              </w:rPr>
              <w:t>КОНКУРСНАЯ ПРОГРАММА</w:t>
            </w:r>
          </w:p>
          <w:p w14:paraId="167C6CCF" w14:textId="77777777" w:rsidR="0021009F" w:rsidRPr="00333D71" w:rsidRDefault="002100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EA0ED6" w:rsidRPr="00333D71" w14:paraId="0660497A" w14:textId="77777777" w:rsidTr="00FE29E9">
        <w:trPr>
          <w:trHeight w:val="82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0EF08095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B819611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  <w:t>ОТМЕТЬТЕ ВЫБРАННУЮ НОМИНАЦИЮ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DE05" w14:textId="77777777" w:rsidR="00EA0ED6" w:rsidRPr="00333D71" w:rsidRDefault="00C77952">
            <w:pPr>
              <w:pStyle w:val="FreeForm"/>
              <w:numPr>
                <w:ilvl w:val="0"/>
                <w:numId w:val="1"/>
              </w:numPr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EA0ED6" w:rsidRPr="00333D71" w14:paraId="78FC2F04" w14:textId="77777777" w:rsidTr="00FE29E9">
        <w:trPr>
          <w:trHeight w:val="1136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36EF70EA" w14:textId="77777777" w:rsidR="0021009F" w:rsidRPr="0021009F" w:rsidRDefault="0021009F" w:rsidP="002100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</w:pPr>
            <w:r w:rsidRPr="0021009F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 xml:space="preserve">75-ЛЕТИЮ ПОБЕДЫ ПОСВЯЩАЕТСЯ… </w:t>
            </w:r>
          </w:p>
          <w:p w14:paraId="1ACB7F33" w14:textId="77777777" w:rsidR="00EA0ED6" w:rsidRPr="00333D71" w:rsidRDefault="00EA0ED6" w:rsidP="002100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BDB983B" w14:textId="77777777" w:rsidR="00EA0ED6" w:rsidRPr="00333D71" w:rsidRDefault="0021009F">
            <w:pPr>
              <w:pStyle w:val="FreeForm"/>
              <w:tabs>
                <w:tab w:val="left" w:pos="900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00"/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21009F">
              <w:rPr>
                <w:rFonts w:ascii="Source Sans Pro Light" w:hAnsi="Source Sans Pro Light" w:cs="Times New Roman"/>
                <w:sz w:val="22"/>
                <w:szCs w:val="22"/>
              </w:rPr>
              <w:t>Номинация для телевизионных проектов, посвященных 75-летию Победы в Великой Отечественной войне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B49A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21009F" w:rsidRPr="00333D71" w14:paraId="0A0EDDC8" w14:textId="77777777" w:rsidTr="00435C5B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7DA499B3" w14:textId="77777777" w:rsidR="0021009F" w:rsidRPr="00333D71" w:rsidRDefault="002100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21009F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КОРОНАВИРУС - ВЫЗОВ, С КОТОРЫМ СТОЛКНУЛСЯ МИР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EA95280" w14:textId="77777777" w:rsidR="0021009F" w:rsidRPr="00603344" w:rsidRDefault="0021009F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телевизионных проектов, посвященных работе медиков, волонтеров и работников социальной сферы, работе ученых и журналистов, жизни страны в условиях пандемии Сovid-19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D6B0" w14:textId="77777777" w:rsidR="0021009F" w:rsidRPr="00333D71" w:rsidRDefault="0021009F">
            <w:pPr>
              <w:rPr>
                <w:rFonts w:ascii="Source Sans Pro Light" w:hAnsi="Source Sans Pro Light" w:cs="Times New Roman"/>
              </w:rPr>
            </w:pPr>
          </w:p>
        </w:tc>
      </w:tr>
      <w:tr w:rsidR="0021009F" w:rsidRPr="00333D71" w14:paraId="04A6852D" w14:textId="77777777" w:rsidTr="00435C5B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775EEBD6" w14:textId="77777777" w:rsidR="0021009F" w:rsidRPr="0021009F" w:rsidRDefault="0021009F" w:rsidP="002100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</w:pPr>
            <w:r w:rsidRPr="0021009F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МЫ</w:t>
            </w:r>
          </w:p>
          <w:p w14:paraId="0F8A7B10" w14:textId="77777777" w:rsidR="0021009F" w:rsidRPr="00333D71" w:rsidRDefault="0021009F" w:rsidP="002100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E9FD447" w14:textId="77777777" w:rsidR="0021009F" w:rsidRDefault="0021009F" w:rsidP="0021009F">
            <w:pPr>
              <w:tabs>
                <w:tab w:val="left" w:pos="900"/>
                <w:tab w:val="left" w:pos="993"/>
              </w:tabs>
              <w:spacing w:after="0" w:line="240" w:lineRule="auto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телевизионных проектов о сохранении и развитии этнокультурного наследия (о коренном населении региона, его образе жизни, традициях и обычаях, языке;</w:t>
            </w:r>
          </w:p>
          <w:p w14:paraId="649F7BDC" w14:textId="77777777" w:rsidR="0021009F" w:rsidRDefault="0021009F" w:rsidP="0021009F">
            <w:pPr>
              <w:tabs>
                <w:tab w:val="left" w:pos="900"/>
                <w:tab w:val="left" w:pos="993"/>
              </w:tabs>
              <w:spacing w:after="0" w:line="240" w:lineRule="auto"/>
              <w:rPr>
                <w:rFonts w:ascii="Source Sans Pro Light" w:hAnsi="Source Sans Pro Light" w:cs="Arial"/>
                <w:bCs/>
              </w:rPr>
            </w:pPr>
          </w:p>
          <w:p w14:paraId="555F9F7B" w14:textId="77777777" w:rsidR="0021009F" w:rsidRDefault="0021009F" w:rsidP="0021009F">
            <w:pPr>
              <w:tabs>
                <w:tab w:val="left" w:pos="900"/>
                <w:tab w:val="left" w:pos="993"/>
              </w:tabs>
              <w:spacing w:after="0" w:line="240" w:lineRule="auto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о ремесленных и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художественных  промыслах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, традиционном производстве  региона;</w:t>
            </w:r>
          </w:p>
          <w:p w14:paraId="5076157D" w14:textId="77777777" w:rsidR="0021009F" w:rsidRDefault="0021009F" w:rsidP="0021009F">
            <w:pPr>
              <w:tabs>
                <w:tab w:val="left" w:pos="900"/>
                <w:tab w:val="left" w:pos="993"/>
              </w:tabs>
              <w:spacing w:after="0" w:line="240" w:lineRule="auto"/>
              <w:rPr>
                <w:rFonts w:ascii="Source Sans Pro Light" w:hAnsi="Source Sans Pro Light" w:cs="Arial"/>
                <w:bCs/>
              </w:rPr>
            </w:pPr>
          </w:p>
          <w:p w14:paraId="5D233426" w14:textId="77777777" w:rsidR="0021009F" w:rsidRDefault="0021009F" w:rsidP="0021009F">
            <w:pPr>
              <w:tabs>
                <w:tab w:val="left" w:pos="900"/>
                <w:tab w:val="left" w:pos="993"/>
              </w:tabs>
              <w:spacing w:after="0" w:line="240" w:lineRule="auto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о людях, бережно сохраняющих и развивающих обычаи и традиции родного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региона ,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прославивших свою малую родину в прошлом и  настоящем)</w:t>
            </w:r>
          </w:p>
          <w:p w14:paraId="2A948A8B" w14:textId="77777777" w:rsidR="008E148D" w:rsidRPr="00603344" w:rsidRDefault="008E148D" w:rsidP="0021009F">
            <w:pPr>
              <w:tabs>
                <w:tab w:val="left" w:pos="900"/>
                <w:tab w:val="left" w:pos="993"/>
              </w:tabs>
              <w:spacing w:after="0" w:line="240" w:lineRule="auto"/>
              <w:rPr>
                <w:rFonts w:ascii="Source Sans Pro Light" w:hAnsi="Source Sans Pro Light" w:cs="Arial"/>
                <w:bCs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D030" w14:textId="77777777" w:rsidR="0021009F" w:rsidRPr="00333D71" w:rsidRDefault="0021009F">
            <w:pPr>
              <w:rPr>
                <w:rFonts w:ascii="Source Sans Pro Light" w:hAnsi="Source Sans Pro Light" w:cs="Times New Roman"/>
              </w:rPr>
            </w:pPr>
          </w:p>
        </w:tc>
      </w:tr>
      <w:tr w:rsidR="0021009F" w:rsidRPr="00333D71" w14:paraId="05DA8DD1" w14:textId="77777777" w:rsidTr="00435C5B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034FCA9F" w14:textId="77777777" w:rsidR="0021009F" w:rsidRPr="0021009F" w:rsidRDefault="0021009F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</w:pPr>
            <w:r w:rsidRPr="0021009F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РЕГИОНАЛЬНЫЙ БРЕНД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71CDCE0" w14:textId="77777777" w:rsidR="0021009F" w:rsidRPr="00603344" w:rsidRDefault="0021009F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телевизионных проектов о создании устойчивого бренда территории как основы социально-экономического развития. Рассматриваются работы о создании производств, открытиях, художественных достижениях, о людях и их творениях, создающих образ региона и его привлекательность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502D" w14:textId="77777777" w:rsidR="0021009F" w:rsidRPr="00333D71" w:rsidRDefault="0021009F" w:rsidP="00E8339A">
            <w:pPr>
              <w:rPr>
                <w:rFonts w:ascii="Source Sans Pro Light" w:hAnsi="Source Sans Pro Light" w:cs="Times New Roman"/>
              </w:rPr>
            </w:pPr>
          </w:p>
        </w:tc>
      </w:tr>
      <w:tr w:rsidR="0021009F" w:rsidRPr="00333D71" w14:paraId="625ACBFF" w14:textId="77777777" w:rsidTr="00435C5B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2C7F38A2" w14:textId="77777777" w:rsidR="0021009F" w:rsidRPr="00333D71" w:rsidRDefault="0021009F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</w:pPr>
            <w:r w:rsidRPr="0021009F">
              <w:rPr>
                <w:rFonts w:ascii="Source Sans Pro Light" w:hAnsi="Source Sans Pro Light" w:cs="Times New Roman"/>
                <w:b/>
                <w:color w:val="E22400"/>
                <w:sz w:val="22"/>
                <w:szCs w:val="22"/>
              </w:rPr>
              <w:t>БОЛЬШАЯ СТРАНА - УЗНАЙ БОЛЬШЕ!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7AC710D" w14:textId="77777777" w:rsidR="0021009F" w:rsidRPr="00603344" w:rsidRDefault="0021009F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проектов, рассказывающих о развитии и уникальных возможностях внутреннего туризма, о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создании  туристических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брендов в регионах РФ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BD2B" w14:textId="77777777" w:rsidR="0021009F" w:rsidRPr="00333D71" w:rsidRDefault="0021009F" w:rsidP="00E8339A">
            <w:pPr>
              <w:rPr>
                <w:rFonts w:ascii="Source Sans Pro Light" w:hAnsi="Source Sans Pro Light" w:cs="Times New Roman"/>
              </w:rPr>
            </w:pPr>
          </w:p>
        </w:tc>
      </w:tr>
    </w:tbl>
    <w:p w14:paraId="5050EA60" w14:textId="77777777" w:rsidR="0021009F" w:rsidRPr="00333D71" w:rsidRDefault="0021009F" w:rsidP="00210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14:paraId="4B3C3E90" w14:textId="77777777"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14:paraId="61390469" w14:textId="77777777" w:rsidR="00EA0ED6" w:rsidRPr="00333D71" w:rsidRDefault="00EA0ED6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p w14:paraId="636B11C6" w14:textId="77777777" w:rsidR="00FE29E9" w:rsidRPr="00333D71" w:rsidRDefault="00FE29E9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52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5116"/>
      </w:tblGrid>
      <w:tr w:rsidR="00EA0ED6" w:rsidRPr="00333D71" w14:paraId="16DD745D" w14:textId="77777777" w:rsidTr="00FE29E9">
        <w:trPr>
          <w:trHeight w:val="307"/>
        </w:trPr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1D95CCC5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E22400"/>
                <w:sz w:val="22"/>
                <w:szCs w:val="22"/>
              </w:rPr>
              <w:t xml:space="preserve">РЕКВИЗИТЫ ПЛАТЕЛЬЩИКА            </w:t>
            </w:r>
          </w:p>
        </w:tc>
      </w:tr>
      <w:tr w:rsidR="00EA0ED6" w:rsidRPr="00333D71" w14:paraId="272206E2" w14:textId="77777777" w:rsidTr="00FE29E9">
        <w:trPr>
          <w:trHeight w:val="5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48C5E29C" w14:textId="77777777"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ind w:left="51"/>
              <w:rPr>
                <w:rFonts w:ascii="Source Sans Pro Light" w:eastAsia="Gill Sans SemiBold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 xml:space="preserve">ЮРИДИЧЕСКИЙ АДРЕС </w:t>
            </w:r>
          </w:p>
          <w:p w14:paraId="6A9357CE" w14:textId="77777777"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>/ВКЛЮЧАЯ ОГРН, ИНН</w:t>
            </w:r>
            <w:r w:rsidR="00D80E12" w:rsidRPr="00333D71">
              <w:rPr>
                <w:rFonts w:ascii="Source Sans Pro Light" w:hAnsi="Source Sans Pro Light" w:cs="Times New Roman"/>
              </w:rPr>
              <w:t>, К</w:t>
            </w:r>
            <w:r w:rsidRPr="00333D71">
              <w:rPr>
                <w:rFonts w:ascii="Source Sans Pro Light" w:hAnsi="Source Sans Pro Light" w:cs="Times New Roman"/>
              </w:rPr>
              <w:t>ПП/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7193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59BDD1EB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622B0314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3283F1EB" w14:textId="77777777" w:rsidTr="00FE29E9">
        <w:trPr>
          <w:trHeight w:val="34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5F6EE62A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BFD6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324C41C5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0BEE8D3F" w14:textId="77777777" w:rsidTr="00FE29E9">
        <w:trPr>
          <w:trHeight w:val="2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0AE48590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ТЕЛ/ФАКС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99D5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0A7A18C8" w14:textId="77777777" w:rsidTr="00FE29E9">
        <w:trPr>
          <w:trHeight w:val="2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59AD6FF2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E-MAIL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6A62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7935EEC0" w14:textId="77777777" w:rsidTr="00FE29E9">
        <w:trPr>
          <w:trHeight w:val="167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68C8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eastAsia="Gill Sans SemiBold" w:hAnsi="Source Sans Pro Light" w:cs="Times New Roman"/>
              </w:rPr>
            </w:pPr>
          </w:p>
          <w:p w14:paraId="15617602" w14:textId="77777777" w:rsidR="00EA0ED6" w:rsidRPr="00333D71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>БАНКОВСКИЕ РЕКВИЗИТЫ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EACA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26542CD6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0648E556" w14:textId="77777777" w:rsidR="00EA0ED6" w:rsidRPr="00333D71" w:rsidRDefault="00EA0ED6" w:rsidP="00FE29E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-65"/>
              <w:rPr>
                <w:rFonts w:ascii="Source Sans Pro Light" w:hAnsi="Source Sans Pro Light" w:cs="Times New Roman"/>
              </w:rPr>
            </w:pPr>
          </w:p>
          <w:p w14:paraId="3592D4AE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5CF5F924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6363C36D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14:paraId="054D1547" w14:textId="77777777" w:rsidR="00EA0ED6" w:rsidRPr="00333D71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</w:tbl>
    <w:p w14:paraId="2515312A" w14:textId="77777777" w:rsidR="00EA0ED6" w:rsidRDefault="00EA0ED6">
      <w:pPr>
        <w:rPr>
          <w:rFonts w:ascii="Source Sans Pro Light" w:eastAsia="Gill Sans SemiBold" w:hAnsi="Source Sans Pro Light" w:cs="Times New Roman"/>
        </w:rPr>
      </w:pPr>
    </w:p>
    <w:p w14:paraId="390BE403" w14:textId="77777777" w:rsidR="005C69D4" w:rsidRDefault="005C69D4">
      <w:pPr>
        <w:rPr>
          <w:rFonts w:ascii="Source Sans Pro Light" w:eastAsia="Gill Sans SemiBold" w:hAnsi="Source Sans Pro Light" w:cs="Times New Roman"/>
        </w:rPr>
      </w:pPr>
    </w:p>
    <w:p w14:paraId="18371312" w14:textId="77777777" w:rsidR="005C69D4" w:rsidRPr="00333D71" w:rsidRDefault="005C69D4">
      <w:pPr>
        <w:rPr>
          <w:rFonts w:ascii="Source Sans Pro Light" w:eastAsia="Gill Sans SemiBold" w:hAnsi="Source Sans Pro Light" w:cs="Times New Roman"/>
        </w:rPr>
      </w:pPr>
    </w:p>
    <w:p w14:paraId="13E35410" w14:textId="77777777" w:rsidR="007E5587" w:rsidRPr="00333D71" w:rsidRDefault="007E5587">
      <w:pPr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098"/>
      </w:tblGrid>
      <w:tr w:rsidR="00EA0ED6" w:rsidRPr="00333D71" w14:paraId="4AFEDABD" w14:textId="77777777">
        <w:trPr>
          <w:trHeight w:val="516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131C97F9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E22400"/>
                <w:sz w:val="22"/>
                <w:szCs w:val="22"/>
              </w:rPr>
              <w:t xml:space="preserve">ОПЛАТА 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      ДАТА              </w:t>
            </w:r>
            <w:r w:rsidRPr="00333D71">
              <w:rPr>
                <w:rFonts w:ascii="Source Sans Pro Light" w:hAnsi="Source Sans Pro Light"/>
                <w:sz w:val="22"/>
                <w:szCs w:val="22"/>
              </w:rPr>
              <w:t>№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</w:t>
            </w:r>
            <w:r w:rsidRPr="00333D71">
              <w:rPr>
                <w:rFonts w:ascii="Source Sans Pro Light" w:hAnsi="Source Sans Pro Light" w:cs="Bebas Neue Bold"/>
                <w:sz w:val="22"/>
                <w:szCs w:val="22"/>
              </w:rPr>
              <w:t>ПЛАТЕЖНОГО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</w:t>
            </w:r>
            <w:r w:rsidRPr="00333D71">
              <w:rPr>
                <w:rFonts w:ascii="Source Sans Pro Light" w:hAnsi="Source Sans Pro Light" w:cs="Bebas Neue Bold"/>
                <w:sz w:val="22"/>
                <w:szCs w:val="22"/>
              </w:rPr>
              <w:t>ДОКУМЕНТА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        </w:t>
            </w:r>
          </w:p>
        </w:tc>
      </w:tr>
      <w:tr w:rsidR="00EA0ED6" w:rsidRPr="00333D71" w14:paraId="259DC2EA" w14:textId="77777777">
        <w:trPr>
          <w:trHeight w:val="34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4FBD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DFA6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14:paraId="304B5C28" w14:textId="77777777" w:rsidR="00EA0ED6" w:rsidRPr="00333D71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sz w:val="22"/>
          <w:szCs w:val="22"/>
        </w:rPr>
      </w:pPr>
    </w:p>
    <w:p w14:paraId="561B3981" w14:textId="77777777" w:rsidR="007E5587" w:rsidRPr="00333D71" w:rsidRDefault="007E558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sz w:val="22"/>
          <w:szCs w:val="22"/>
        </w:rPr>
      </w:pPr>
    </w:p>
    <w:p w14:paraId="6D79F4EF" w14:textId="77777777" w:rsidR="00EA0ED6" w:rsidRPr="00333D71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sz w:val="22"/>
          <w:szCs w:val="22"/>
          <w:lang w:val="en-US"/>
        </w:rPr>
      </w:pPr>
    </w:p>
    <w:tbl>
      <w:tblPr>
        <w:tblStyle w:val="TableNormal1"/>
        <w:tblW w:w="85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7"/>
      </w:tblGrid>
      <w:tr w:rsidR="00EA0ED6" w:rsidRPr="00333D71" w14:paraId="42335C0E" w14:textId="77777777" w:rsidTr="00FE29E9">
        <w:trPr>
          <w:trHeight w:val="366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7AB66450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E22400"/>
                <w:sz w:val="22"/>
                <w:szCs w:val="22"/>
              </w:rPr>
              <w:t xml:space="preserve">КОНТАКТНОЕ ЛИЦО  </w:t>
            </w:r>
          </w:p>
        </w:tc>
      </w:tr>
      <w:tr w:rsidR="00EA0ED6" w:rsidRPr="00333D71" w14:paraId="2CEA7905" w14:textId="77777777" w:rsidTr="00FE29E9">
        <w:trPr>
          <w:trHeight w:val="4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475F5CD4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ДОЛЖНОСТЬ / ФИО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8FF64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41439109" w14:textId="77777777" w:rsidTr="00FE29E9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3A31788D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ТЕЛЕФОН/МОБ</w:t>
            </w:r>
            <w:r w:rsidR="00D80E12" w:rsidRPr="00333D71">
              <w:rPr>
                <w:rFonts w:ascii="Source Sans Pro Light" w:hAnsi="Source Sans Pro Light" w:cs="Times New Roman"/>
                <w:sz w:val="22"/>
                <w:szCs w:val="22"/>
              </w:rPr>
              <w:t>. Т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ЕЛЕФОН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9ADB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  <w:tr w:rsidR="00EA0ED6" w:rsidRPr="00333D71" w14:paraId="52594D23" w14:textId="77777777" w:rsidTr="00FE29E9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581FD910" w14:textId="77777777" w:rsidR="00EA0ED6" w:rsidRPr="00333D71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E-MAIL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3000" w14:textId="77777777" w:rsidR="00EA0ED6" w:rsidRPr="00333D71" w:rsidRDefault="00EA0ED6">
            <w:pPr>
              <w:rPr>
                <w:rFonts w:ascii="Source Sans Pro Light" w:hAnsi="Source Sans Pro Light" w:cs="Times New Roman"/>
              </w:rPr>
            </w:pPr>
          </w:p>
        </w:tc>
      </w:tr>
    </w:tbl>
    <w:p w14:paraId="46F10916" w14:textId="77777777" w:rsidR="00EA0ED6" w:rsidRPr="00333D71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hAnsi="Source Sans Pro Light" w:cs="Times New Roman"/>
          <w:sz w:val="22"/>
          <w:szCs w:val="22"/>
        </w:rPr>
      </w:pPr>
    </w:p>
    <w:p w14:paraId="27F674E0" w14:textId="77777777" w:rsidR="007E5587" w:rsidRPr="00333D71" w:rsidRDefault="007E558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hAnsi="Source Sans Pro Light" w:cs="Times New Roman"/>
          <w:sz w:val="22"/>
          <w:szCs w:val="22"/>
        </w:rPr>
      </w:pPr>
    </w:p>
    <w:p w14:paraId="34EE6DB9" w14:textId="77777777" w:rsidR="00EA0ED6" w:rsidRPr="00333D71" w:rsidRDefault="00C77952">
      <w:pPr>
        <w:pStyle w:val="Heading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333D71">
        <w:rPr>
          <w:rFonts w:ascii="Source Sans Pro Light" w:hAnsi="Source Sans Pro Light" w:cs="Times New Roman"/>
          <w:sz w:val="22"/>
          <w:szCs w:val="22"/>
        </w:rPr>
        <w:t>Настоящим подтверждаем передачу прав на:</w:t>
      </w:r>
    </w:p>
    <w:p w14:paraId="39F41C76" w14:textId="77777777" w:rsidR="00EA0ED6" w:rsidRPr="007E66E1" w:rsidRDefault="00C77952">
      <w:pPr>
        <w:pStyle w:val="Heading9"/>
        <w:numPr>
          <w:ilvl w:val="0"/>
          <w:numId w:val="3"/>
        </w:numPr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>изготовление и хранение ограниченного числа копий Конкурсной работы для целей и задач Конкурса;</w:t>
      </w:r>
    </w:p>
    <w:p w14:paraId="64F4B4EE" w14:textId="77777777" w:rsidR="00EA0ED6" w:rsidRPr="007E66E1" w:rsidRDefault="00C77952">
      <w:pPr>
        <w:pStyle w:val="Heading9"/>
        <w:numPr>
          <w:ilvl w:val="0"/>
          <w:numId w:val="3"/>
        </w:numPr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 xml:space="preserve">доведение Конкурсной работы и/или ее фрагментов организатором Конкурса или иным уполномоченным лицом до всеобщего сведения в рамках Конкурса, а также сообщение конкурсной работы и/или ее фрагментов в эфир, по кабелю, в сети Интернет без ограничений по территории в течение одного календарного </w:t>
      </w:r>
      <w:r w:rsidRPr="007E66E1">
        <w:rPr>
          <w:rFonts w:ascii="Source Sans Pro Light" w:hAnsi="Source Sans Pro Light" w:cs="Times New Roman"/>
          <w:sz w:val="22"/>
          <w:szCs w:val="22"/>
        </w:rPr>
        <w:lastRenderedPageBreak/>
        <w:t>года после завершения очередного этапа Конк</w:t>
      </w:r>
      <w:r w:rsidR="00C02640">
        <w:rPr>
          <w:rFonts w:ascii="Source Sans Pro Light" w:hAnsi="Source Sans Pro Light" w:cs="Times New Roman"/>
          <w:sz w:val="22"/>
          <w:szCs w:val="22"/>
        </w:rPr>
        <w:t>урса, в период с 01 февраля 2021</w:t>
      </w:r>
      <w:r w:rsidRPr="007E66E1">
        <w:rPr>
          <w:rFonts w:ascii="Source Sans Pro Light" w:hAnsi="Source Sans Pro Light" w:cs="Times New Roman"/>
          <w:sz w:val="22"/>
          <w:szCs w:val="22"/>
        </w:rPr>
        <w:t xml:space="preserve"> года по 31 январ</w:t>
      </w:r>
      <w:r w:rsidR="005C69D4">
        <w:rPr>
          <w:rFonts w:ascii="Source Sans Pro Light" w:hAnsi="Source Sans Pro Light" w:cs="Times New Roman"/>
          <w:sz w:val="22"/>
          <w:szCs w:val="22"/>
        </w:rPr>
        <w:t>я 202</w:t>
      </w:r>
      <w:r w:rsidR="00C02640">
        <w:rPr>
          <w:rFonts w:ascii="Source Sans Pro Light" w:hAnsi="Source Sans Pro Light" w:cs="Times New Roman"/>
          <w:sz w:val="22"/>
          <w:szCs w:val="22"/>
        </w:rPr>
        <w:t>2</w:t>
      </w:r>
      <w:r w:rsidRPr="007E66E1">
        <w:rPr>
          <w:rFonts w:ascii="Source Sans Pro Light" w:hAnsi="Source Sans Pro Light" w:cs="Times New Roman"/>
          <w:sz w:val="22"/>
          <w:szCs w:val="22"/>
        </w:rPr>
        <w:t xml:space="preserve"> года.</w:t>
      </w:r>
    </w:p>
    <w:p w14:paraId="1ACDF50A" w14:textId="77777777" w:rsidR="00EA0ED6" w:rsidRPr="00333D71" w:rsidRDefault="00C77952">
      <w:pPr>
        <w:pStyle w:val="Heading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>Правильность указанных в настоящей заявке сведений</w:t>
      </w:r>
      <w:r w:rsidRPr="00333D71">
        <w:rPr>
          <w:rFonts w:ascii="Source Sans Pro Light" w:hAnsi="Source Sans Pro Light" w:cs="Times New Roman"/>
          <w:sz w:val="22"/>
          <w:szCs w:val="22"/>
        </w:rPr>
        <w:t xml:space="preserve"> подтверждаю:</w:t>
      </w:r>
    </w:p>
    <w:p w14:paraId="6A3E4DA8" w14:textId="77777777"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Source Sans Pro Light" w:eastAsia="Gill Sans" w:hAnsi="Source Sans Pro Light" w:cs="Times New Roman"/>
        </w:rPr>
      </w:pPr>
    </w:p>
    <w:p w14:paraId="73361BBE" w14:textId="77777777"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Source Sans Pro Light" w:eastAsia="Gill Sans" w:hAnsi="Source Sans Pro Light" w:cs="Times New Roman"/>
        </w:rPr>
      </w:pPr>
    </w:p>
    <w:p w14:paraId="7DD32F92" w14:textId="77777777" w:rsidR="00EA0ED6" w:rsidRPr="00333D71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</w:rPr>
      </w:pPr>
      <w:r w:rsidRPr="00333D71">
        <w:rPr>
          <w:rFonts w:ascii="Source Sans Pro Light" w:hAnsi="Source Sans Pro Light" w:cs="Times New Roman"/>
        </w:rPr>
        <w:t>Руководитель организации                  _________________          _______________________</w:t>
      </w:r>
    </w:p>
    <w:p w14:paraId="29D4F571" w14:textId="77777777" w:rsidR="00EA0ED6" w:rsidRPr="00333D71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32" w:firstLine="708"/>
        <w:rPr>
          <w:rFonts w:ascii="Source Sans Pro Light" w:eastAsia="Gill Sans" w:hAnsi="Source Sans Pro Light" w:cs="Times New Roman"/>
        </w:rPr>
      </w:pPr>
      <w:r w:rsidRPr="00333D71">
        <w:rPr>
          <w:rFonts w:ascii="Source Sans Pro Light" w:hAnsi="Source Sans Pro Light" w:cs="Times New Roman"/>
        </w:rPr>
        <w:t xml:space="preserve">      подпись                                расшифровка подписи</w:t>
      </w:r>
    </w:p>
    <w:p w14:paraId="69D8BE33" w14:textId="77777777"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32" w:right="283" w:firstLine="708"/>
        <w:rPr>
          <w:rFonts w:ascii="Source Sans Pro Light" w:eastAsia="Gill Sans" w:hAnsi="Source Sans Pro Light" w:cs="Times New Roman"/>
        </w:rPr>
      </w:pPr>
    </w:p>
    <w:p w14:paraId="3B0595AD" w14:textId="77777777" w:rsidR="00EA0ED6" w:rsidRPr="00333D71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9"/>
        <w:jc w:val="right"/>
        <w:rPr>
          <w:rFonts w:ascii="Source Sans Pro Light" w:eastAsia="Arial" w:hAnsi="Source Sans Pro Light" w:cs="Times New Roman"/>
        </w:rPr>
      </w:pPr>
    </w:p>
    <w:p w14:paraId="604BDDF2" w14:textId="77777777" w:rsidR="00EA0ED6" w:rsidRPr="00333D71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283"/>
        <w:jc w:val="right"/>
        <w:rPr>
          <w:rFonts w:ascii="Source Sans Pro Light" w:hAnsi="Source Sans Pro Light" w:cs="Times New Roman"/>
        </w:rPr>
      </w:pPr>
      <w:r w:rsidRPr="00333D71">
        <w:rPr>
          <w:rFonts w:ascii="Source Sans Pro Light" w:hAnsi="Source Sans Pro Light" w:cs="Times New Roman"/>
        </w:rPr>
        <w:t xml:space="preserve">  М.П.                                                                                                      </w:t>
      </w:r>
      <w:proofErr w:type="gramStart"/>
      <w:r w:rsidRPr="00333D71">
        <w:rPr>
          <w:rFonts w:ascii="Source Sans Pro Light" w:hAnsi="Source Sans Pro Light" w:cs="Times New Roman"/>
        </w:rPr>
        <w:t>« _</w:t>
      </w:r>
      <w:proofErr w:type="gramEnd"/>
      <w:r w:rsidRPr="00333D71">
        <w:rPr>
          <w:rFonts w:ascii="Source Sans Pro Light" w:hAnsi="Source Sans Pro Light" w:cs="Times New Roman"/>
        </w:rPr>
        <w:t xml:space="preserve">___ »   </w:t>
      </w:r>
      <w:r w:rsidR="00FE29E9" w:rsidRPr="00333D71">
        <w:rPr>
          <w:rFonts w:ascii="Source Sans Pro Light" w:hAnsi="Source Sans Pro Light" w:cs="Times New Roman"/>
        </w:rPr>
        <w:t>____________  20</w:t>
      </w:r>
      <w:r w:rsidR="00C02640">
        <w:rPr>
          <w:rFonts w:ascii="Source Sans Pro Light" w:hAnsi="Source Sans Pro Light" w:cs="Times New Roman"/>
        </w:rPr>
        <w:t>20</w:t>
      </w:r>
    </w:p>
    <w:sectPr w:rsidR="00EA0ED6" w:rsidRPr="00333D71" w:rsidSect="00FE29E9">
      <w:footerReference w:type="default" r:id="rId9"/>
      <w:footerReference w:type="first" r:id="rId10"/>
      <w:pgSz w:w="11900" w:h="16840"/>
      <w:pgMar w:top="851" w:right="1694" w:bottom="1134" w:left="1701" w:header="709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6503" w14:textId="77777777" w:rsidR="00570A3F" w:rsidRDefault="00570A3F">
      <w:pPr>
        <w:spacing w:after="0" w:line="240" w:lineRule="auto"/>
      </w:pPr>
      <w:r>
        <w:separator/>
      </w:r>
    </w:p>
  </w:endnote>
  <w:endnote w:type="continuationSeparator" w:id="0">
    <w:p w14:paraId="56BFDE5A" w14:textId="77777777" w:rsidR="00570A3F" w:rsidRDefault="005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949E" w14:textId="77777777" w:rsidR="00845C9F" w:rsidRDefault="00845C9F">
    <w:pPr>
      <w:pStyle w:val="Footer"/>
    </w:pPr>
    <w:r>
      <w:rPr>
        <w:rFonts w:ascii="Arial Unicode MS" w:hAnsi="Arial Unicode MS"/>
        <w:color w:val="B51A00"/>
        <w:sz w:val="12"/>
        <w:szCs w:val="12"/>
      </w:rPr>
      <w:t>ТЕЛЕВИЗИОННЫЙ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КОНКУРС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  <w:lang w:val="de-DE"/>
      </w:rPr>
      <w:t xml:space="preserve">   </w:t>
    </w:r>
    <w:hyperlink r:id="rId1" w:history="1">
      <w:r>
        <w:rPr>
          <w:rStyle w:val="Hyperlink0"/>
          <w:lang w:val="de-DE"/>
        </w:rPr>
        <w:t>WWW.FEDERATION-TV</w:t>
      </w:r>
    </w:hyperlink>
    <w:r>
      <w:rPr>
        <w:color w:val="B51A00"/>
        <w:sz w:val="12"/>
        <w:szCs w:val="12"/>
        <w:lang w:val="de-DE"/>
      </w:rPr>
      <w:t>.COM  WWW.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</w:rPr>
      <w:t>-</w:t>
    </w:r>
    <w:r>
      <w:rPr>
        <w:rFonts w:ascii="Arial Unicode MS" w:hAnsi="Arial Unicode MS"/>
        <w:color w:val="B51A00"/>
        <w:sz w:val="12"/>
        <w:szCs w:val="12"/>
      </w:rPr>
      <w:t>ТВ</w:t>
    </w:r>
    <w:r>
      <w:rPr>
        <w:color w:val="B51A00"/>
        <w:sz w:val="12"/>
        <w:szCs w:val="12"/>
      </w:rPr>
      <w:t>.</w:t>
    </w:r>
    <w:r>
      <w:rPr>
        <w:rFonts w:ascii="Arial Unicode MS" w:hAnsi="Arial Unicode MS"/>
        <w:color w:val="B51A00"/>
        <w:sz w:val="12"/>
        <w:szCs w:val="12"/>
      </w:rPr>
      <w:t>РФ</w:t>
    </w:r>
    <w:r>
      <w:rPr>
        <w:lang w:val="de-DE"/>
      </w:rPr>
      <w:t xml:space="preserve">                                               </w:t>
    </w:r>
    <w:r>
      <w:rPr>
        <w:rFonts w:ascii="Arial Unicode MS" w:hAnsi="Arial Unicode MS"/>
      </w:rPr>
      <w:t>СТР</w:t>
    </w:r>
    <w:r>
      <w:t xml:space="preserve"> </w:t>
    </w:r>
    <w:r w:rsidR="00ED2EB0">
      <w:fldChar w:fldCharType="begin"/>
    </w:r>
    <w:r>
      <w:instrText xml:space="preserve"> PAGE </w:instrText>
    </w:r>
    <w:r w:rsidR="00ED2EB0">
      <w:fldChar w:fldCharType="separate"/>
    </w:r>
    <w:r w:rsidR="00C02640">
      <w:rPr>
        <w:noProof/>
      </w:rPr>
      <w:t>4</w:t>
    </w:r>
    <w:r w:rsidR="00ED2EB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435F" w14:textId="77777777" w:rsidR="00845C9F" w:rsidRDefault="00845C9F">
    <w:pPr>
      <w:pStyle w:val="Footer"/>
    </w:pPr>
    <w:r>
      <w:rPr>
        <w:rFonts w:ascii="Arial Unicode MS" w:hAnsi="Arial Unicode MS"/>
        <w:color w:val="B51A00"/>
        <w:sz w:val="12"/>
        <w:szCs w:val="12"/>
      </w:rPr>
      <w:t>ТЕЛЕВИЗИОННЫЙ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КОНКУРС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  <w:lang w:val="de-DE"/>
      </w:rPr>
      <w:t xml:space="preserve">   </w:t>
    </w:r>
    <w:hyperlink r:id="rId1" w:history="1">
      <w:r>
        <w:rPr>
          <w:rStyle w:val="Hyperlink0"/>
          <w:lang w:val="de-DE"/>
        </w:rPr>
        <w:t>WWW.FEDERATION-TV</w:t>
      </w:r>
    </w:hyperlink>
    <w:r>
      <w:rPr>
        <w:color w:val="B51A00"/>
        <w:sz w:val="12"/>
        <w:szCs w:val="12"/>
        <w:lang w:val="de-DE"/>
      </w:rPr>
      <w:t>.COM  WWW.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</w:rPr>
      <w:t>-</w:t>
    </w:r>
    <w:r>
      <w:rPr>
        <w:rFonts w:ascii="Arial Unicode MS" w:hAnsi="Arial Unicode MS"/>
        <w:color w:val="B51A00"/>
        <w:sz w:val="12"/>
        <w:szCs w:val="12"/>
      </w:rPr>
      <w:t>ТВ</w:t>
    </w:r>
    <w:r>
      <w:rPr>
        <w:color w:val="B51A00"/>
        <w:sz w:val="12"/>
        <w:szCs w:val="12"/>
      </w:rPr>
      <w:t>.</w:t>
    </w:r>
    <w:r>
      <w:rPr>
        <w:rFonts w:ascii="Arial Unicode MS" w:hAnsi="Arial Unicode MS"/>
        <w:color w:val="B51A00"/>
        <w:sz w:val="12"/>
        <w:szCs w:val="12"/>
      </w:rPr>
      <w:t>РФ</w:t>
    </w:r>
    <w:r>
      <w:rPr>
        <w:lang w:val="de-DE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84BA" w14:textId="77777777" w:rsidR="00570A3F" w:rsidRDefault="00570A3F">
      <w:pPr>
        <w:spacing w:after="0" w:line="240" w:lineRule="auto"/>
      </w:pPr>
      <w:r>
        <w:separator/>
      </w:r>
    </w:p>
  </w:footnote>
  <w:footnote w:type="continuationSeparator" w:id="0">
    <w:p w14:paraId="354C5212" w14:textId="77777777" w:rsidR="00570A3F" w:rsidRDefault="0057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00.4pt;height:90.25pt;visibility:visible" o:bullet="t">
        <v:imagedata r:id="rId1" o:title="bullet_nb_square-blk_check"/>
      </v:shape>
    </w:pict>
  </w:numPicBullet>
  <w:abstractNum w:abstractNumId="0" w15:restartNumberingAfterBreak="0">
    <w:nsid w:val="260E18D8"/>
    <w:multiLevelType w:val="hybridMultilevel"/>
    <w:tmpl w:val="B178D5F8"/>
    <w:lvl w:ilvl="0" w:tplc="34D8D222">
      <w:start w:val="1"/>
      <w:numFmt w:val="bullet"/>
      <w:suff w:val="nothing"/>
      <w:lvlText w:val="•"/>
      <w:lvlPicBulletId w:val="0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0994">
      <w:start w:val="1"/>
      <w:numFmt w:val="bullet"/>
      <w:lvlText w:val="•"/>
      <w:lvlPicBulletId w:val="0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CAC2">
      <w:start w:val="1"/>
      <w:numFmt w:val="bullet"/>
      <w:lvlText w:val="•"/>
      <w:lvlPicBulletId w:val="0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E9BA8">
      <w:start w:val="1"/>
      <w:numFmt w:val="bullet"/>
      <w:lvlText w:val="•"/>
      <w:lvlPicBulletId w:val="0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03572">
      <w:start w:val="1"/>
      <w:numFmt w:val="bullet"/>
      <w:lvlText w:val="•"/>
      <w:lvlPicBulletId w:val="0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A1F4C">
      <w:start w:val="1"/>
      <w:numFmt w:val="bullet"/>
      <w:lvlText w:val="•"/>
      <w:lvlPicBulletId w:val="0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26FA8">
      <w:start w:val="1"/>
      <w:numFmt w:val="bullet"/>
      <w:lvlText w:val="•"/>
      <w:lvlPicBulletId w:val="0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88782">
      <w:start w:val="1"/>
      <w:numFmt w:val="bullet"/>
      <w:lvlText w:val="•"/>
      <w:lvlPicBulletId w:val="0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6ADD6">
      <w:start w:val="1"/>
      <w:numFmt w:val="bullet"/>
      <w:lvlText w:val="•"/>
      <w:lvlPicBulletId w:val="0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435382"/>
    <w:multiLevelType w:val="hybridMultilevel"/>
    <w:tmpl w:val="B12C5810"/>
    <w:lvl w:ilvl="0" w:tplc="E5102E42">
      <w:start w:val="1"/>
      <w:numFmt w:val="bullet"/>
      <w:suff w:val="nothing"/>
      <w:lvlText w:val="•"/>
      <w:lvlPicBulletId w:val="0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CF8E0">
      <w:start w:val="1"/>
      <w:numFmt w:val="bullet"/>
      <w:lvlText w:val="•"/>
      <w:lvlPicBulletId w:val="0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C51D4">
      <w:start w:val="1"/>
      <w:numFmt w:val="bullet"/>
      <w:lvlText w:val="•"/>
      <w:lvlPicBulletId w:val="0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2AD0A">
      <w:start w:val="1"/>
      <w:numFmt w:val="bullet"/>
      <w:lvlText w:val="•"/>
      <w:lvlPicBulletId w:val="0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E9018">
      <w:start w:val="1"/>
      <w:numFmt w:val="bullet"/>
      <w:lvlText w:val="•"/>
      <w:lvlPicBulletId w:val="0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05B0A">
      <w:start w:val="1"/>
      <w:numFmt w:val="bullet"/>
      <w:lvlText w:val="•"/>
      <w:lvlPicBulletId w:val="0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4BF54">
      <w:start w:val="1"/>
      <w:numFmt w:val="bullet"/>
      <w:lvlText w:val="•"/>
      <w:lvlPicBulletId w:val="0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CE852">
      <w:start w:val="1"/>
      <w:numFmt w:val="bullet"/>
      <w:lvlText w:val="•"/>
      <w:lvlPicBulletId w:val="0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CD23C">
      <w:start w:val="1"/>
      <w:numFmt w:val="bullet"/>
      <w:lvlText w:val="•"/>
      <w:lvlPicBulletId w:val="0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1A21290"/>
    <w:multiLevelType w:val="hybridMultilevel"/>
    <w:tmpl w:val="B37C3580"/>
    <w:lvl w:ilvl="0" w:tplc="E702E382">
      <w:start w:val="1"/>
      <w:numFmt w:val="bullet"/>
      <w:lvlText w:val="•"/>
      <w:lvlPicBulletId w:val="0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2B0F2">
      <w:start w:val="1"/>
      <w:numFmt w:val="bullet"/>
      <w:lvlText w:val="o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B925B2C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B614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D347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40442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2E81B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100E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EE673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D6"/>
    <w:rsid w:val="00001AA7"/>
    <w:rsid w:val="00106038"/>
    <w:rsid w:val="0015596A"/>
    <w:rsid w:val="00164968"/>
    <w:rsid w:val="001D412D"/>
    <w:rsid w:val="0021009F"/>
    <w:rsid w:val="00333D71"/>
    <w:rsid w:val="00335371"/>
    <w:rsid w:val="00361965"/>
    <w:rsid w:val="00413705"/>
    <w:rsid w:val="00437920"/>
    <w:rsid w:val="00470E80"/>
    <w:rsid w:val="004A55C7"/>
    <w:rsid w:val="004D1EA1"/>
    <w:rsid w:val="00506851"/>
    <w:rsid w:val="00570A3F"/>
    <w:rsid w:val="00584473"/>
    <w:rsid w:val="005A3FB1"/>
    <w:rsid w:val="005A50B6"/>
    <w:rsid w:val="005C69D4"/>
    <w:rsid w:val="006A451B"/>
    <w:rsid w:val="00724BE9"/>
    <w:rsid w:val="00786696"/>
    <w:rsid w:val="007A6905"/>
    <w:rsid w:val="007E5587"/>
    <w:rsid w:val="007E56B8"/>
    <w:rsid w:val="007E66E1"/>
    <w:rsid w:val="007F441B"/>
    <w:rsid w:val="00814668"/>
    <w:rsid w:val="00845C9F"/>
    <w:rsid w:val="008E148D"/>
    <w:rsid w:val="009C1E76"/>
    <w:rsid w:val="00A00551"/>
    <w:rsid w:val="00A55D89"/>
    <w:rsid w:val="00AB4EFC"/>
    <w:rsid w:val="00AC3C6D"/>
    <w:rsid w:val="00B01B0D"/>
    <w:rsid w:val="00B34C21"/>
    <w:rsid w:val="00C02640"/>
    <w:rsid w:val="00C05C3B"/>
    <w:rsid w:val="00C712D6"/>
    <w:rsid w:val="00C77952"/>
    <w:rsid w:val="00D02C88"/>
    <w:rsid w:val="00D80E12"/>
    <w:rsid w:val="00DE43C3"/>
    <w:rsid w:val="00E248D3"/>
    <w:rsid w:val="00EA0ED6"/>
    <w:rsid w:val="00ED2EB0"/>
    <w:rsid w:val="00EF58E8"/>
    <w:rsid w:val="00EF7647"/>
    <w:rsid w:val="00F01E36"/>
    <w:rsid w:val="00FB530F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C5B0D9"/>
  <w15:docId w15:val="{DC0D6DF3-EDBE-504D-9CCA-33FF799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55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9">
    <w:name w:val="heading 9"/>
    <w:next w:val="Normal"/>
    <w:rsid w:val="004A55C7"/>
    <w:pPr>
      <w:spacing w:before="240" w:after="60"/>
      <w:outlineLvl w:val="8"/>
    </w:pPr>
    <w:rPr>
      <w:rFonts w:ascii="Arial" w:hAnsi="Arial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55C7"/>
    <w:rPr>
      <w:u w:val="single"/>
    </w:rPr>
  </w:style>
  <w:style w:type="table" w:customStyle="1" w:styleId="TableNormal1">
    <w:name w:val="Table Normal1"/>
    <w:rsid w:val="004A5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rsid w:val="004A55C7"/>
    <w:pPr>
      <w:tabs>
        <w:tab w:val="center" w:pos="4323"/>
        <w:tab w:val="right" w:pos="8640"/>
      </w:tabs>
    </w:pPr>
    <w:rPr>
      <w:rFonts w:ascii="Futura" w:hAnsi="Futura" w:cs="Arial Unicode MS"/>
      <w:color w:val="000000"/>
      <w:sz w:val="16"/>
      <w:szCs w:val="16"/>
    </w:rPr>
  </w:style>
  <w:style w:type="character" w:customStyle="1" w:styleId="Link">
    <w:name w:val="Link"/>
    <w:rsid w:val="004A55C7"/>
    <w:rPr>
      <w:color w:val="000099"/>
      <w:u w:val="single"/>
    </w:rPr>
  </w:style>
  <w:style w:type="character" w:customStyle="1" w:styleId="Hyperlink0">
    <w:name w:val="Hyperlink.0"/>
    <w:basedOn w:val="Link"/>
    <w:rsid w:val="004A55C7"/>
    <w:rPr>
      <w:color w:val="B51A00"/>
      <w:sz w:val="12"/>
      <w:szCs w:val="12"/>
      <w:u w:val="single"/>
    </w:rPr>
  </w:style>
  <w:style w:type="paragraph" w:customStyle="1" w:styleId="FreeForm">
    <w:name w:val="Free Form"/>
    <w:rsid w:val="004A55C7"/>
    <w:rPr>
      <w:rFonts w:ascii="Arial" w:eastAsia="Arial" w:hAnsi="Arial" w:cs="Arial"/>
      <w:color w:val="000000"/>
      <w:sz w:val="18"/>
      <w:szCs w:val="18"/>
    </w:rPr>
  </w:style>
  <w:style w:type="paragraph" w:customStyle="1" w:styleId="1">
    <w:name w:val="Абзац списка1"/>
    <w:rsid w:val="004A55C7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character" w:customStyle="1" w:styleId="Gold">
    <w:name w:val="Gold"/>
    <w:rsid w:val="004A55C7"/>
    <w:rPr>
      <w:color w:val="AAAE5C"/>
    </w:rPr>
  </w:style>
  <w:style w:type="paragraph" w:customStyle="1" w:styleId="10">
    <w:name w:val="Сетка таблицы1"/>
    <w:rsid w:val="004A55C7"/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uiPriority w:val="22"/>
    <w:qFormat/>
    <w:rsid w:val="004A55C7"/>
    <w:rPr>
      <w:b/>
      <w:bCs/>
      <w:color w:val="000000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E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E9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9F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TION-T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TION-T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Futura"/>
        <a:ea typeface="Futura"/>
        <a:cs typeface="Futur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76B1-6474-F24E-8EC0-0BE5FDDA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Microsoft Office User</cp:lastModifiedBy>
  <cp:revision>4</cp:revision>
  <cp:lastPrinted>2018-04-18T11:37:00Z</cp:lastPrinted>
  <dcterms:created xsi:type="dcterms:W3CDTF">2020-06-04T16:15:00Z</dcterms:created>
  <dcterms:modified xsi:type="dcterms:W3CDTF">2020-06-05T16:01:00Z</dcterms:modified>
</cp:coreProperties>
</file>